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CB" w:rsidRDefault="00B37751">
      <w:pPr>
        <w:pStyle w:val="BodyText"/>
        <w:ind w:left="580"/>
      </w:pPr>
      <w:bookmarkStart w:id="0" w:name="_GoBack"/>
      <w:bookmarkEnd w:id="0"/>
      <w:r>
        <w:rPr>
          <w:noProof/>
        </w:rPr>
        <w:drawing>
          <wp:inline distT="0" distB="0" distL="0" distR="0">
            <wp:extent cx="1889153" cy="7076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89153" cy="707612"/>
                    </a:xfrm>
                    <a:prstGeom prst="rect">
                      <a:avLst/>
                    </a:prstGeom>
                  </pic:spPr>
                </pic:pic>
              </a:graphicData>
            </a:graphic>
          </wp:inline>
        </w:drawing>
      </w:r>
    </w:p>
    <w:p w:rsidR="00387BCB" w:rsidRDefault="00B37751" w:rsidP="00B55793">
      <w:pPr>
        <w:spacing w:before="72" w:line="244" w:lineRule="auto"/>
        <w:ind w:left="567" w:right="8173"/>
        <w:rPr>
          <w:rFonts w:ascii="Times New Roman"/>
          <w:sz w:val="16"/>
        </w:rPr>
      </w:pPr>
      <w:r>
        <w:rPr>
          <w:rFonts w:ascii="Times New Roman"/>
          <w:sz w:val="16"/>
        </w:rPr>
        <w:t>6500 East Arapahoe Road Boulder, CO 80301</w:t>
      </w:r>
    </w:p>
    <w:p w:rsidR="00387BCB" w:rsidRDefault="00B37751" w:rsidP="00B55793">
      <w:pPr>
        <w:spacing w:line="177" w:lineRule="exact"/>
        <w:ind w:left="567"/>
        <w:rPr>
          <w:rFonts w:ascii="Times New Roman"/>
          <w:sz w:val="16"/>
        </w:rPr>
      </w:pPr>
      <w:r>
        <w:rPr>
          <w:rFonts w:ascii="Times New Roman"/>
          <w:sz w:val="16"/>
        </w:rPr>
        <w:t>720-561-5137 Voice</w:t>
      </w:r>
    </w:p>
    <w:p w:rsidR="00387BCB" w:rsidRDefault="00B37751" w:rsidP="00B55793">
      <w:pPr>
        <w:spacing w:line="183" w:lineRule="exact"/>
        <w:ind w:left="567"/>
        <w:rPr>
          <w:rFonts w:ascii="Times New Roman"/>
          <w:sz w:val="16"/>
        </w:rPr>
      </w:pPr>
      <w:r>
        <w:rPr>
          <w:rFonts w:ascii="Times New Roman"/>
          <w:sz w:val="16"/>
        </w:rPr>
        <w:t>720-561-5134 Fax</w:t>
      </w:r>
    </w:p>
    <w:p w:rsidR="00387BCB" w:rsidRPr="00B55793" w:rsidRDefault="00411324" w:rsidP="00B55793">
      <w:pPr>
        <w:spacing w:before="3"/>
        <w:ind w:left="567"/>
        <w:rPr>
          <w:rFonts w:ascii="Times New Roman"/>
          <w:sz w:val="16"/>
        </w:rPr>
      </w:pPr>
      <w:hyperlink r:id="rId8">
        <w:r w:rsidR="00B37751">
          <w:rPr>
            <w:rFonts w:ascii="Times New Roman"/>
            <w:sz w:val="16"/>
          </w:rPr>
          <w:t>bee.wallace@bvsd.org</w:t>
        </w:r>
      </w:hyperlink>
    </w:p>
    <w:p w:rsidR="00387BCB" w:rsidRDefault="00097AE5" w:rsidP="00B55793">
      <w:pPr>
        <w:spacing w:before="97"/>
        <w:ind w:left="567" w:firstLine="13"/>
        <w:jc w:val="right"/>
        <w:rPr>
          <w:sz w:val="18"/>
        </w:rPr>
      </w:pPr>
      <w:r w:rsidRPr="00097AE5">
        <w:rPr>
          <w:sz w:val="18"/>
        </w:rPr>
        <w:t>April 1,</w:t>
      </w:r>
      <w:r w:rsidR="00B37751" w:rsidRPr="0035017F">
        <w:rPr>
          <w:sz w:val="18"/>
        </w:rPr>
        <w:t xml:space="preserve"> 20</w:t>
      </w:r>
      <w:r w:rsidR="00B07BFD" w:rsidRPr="0035017F">
        <w:rPr>
          <w:sz w:val="18"/>
        </w:rPr>
        <w:t>2</w:t>
      </w:r>
      <w:r w:rsidR="0035017F" w:rsidRPr="0035017F">
        <w:rPr>
          <w:sz w:val="18"/>
        </w:rPr>
        <w:t>2</w:t>
      </w:r>
    </w:p>
    <w:p w:rsidR="00387BCB" w:rsidRDefault="00097AE5" w:rsidP="00B55793">
      <w:pPr>
        <w:spacing w:before="139"/>
        <w:ind w:left="567" w:firstLine="13"/>
        <w:rPr>
          <w:b/>
          <w:sz w:val="18"/>
        </w:rPr>
      </w:pPr>
      <w:r>
        <w:rPr>
          <w:b/>
          <w:sz w:val="18"/>
        </w:rPr>
        <w:t xml:space="preserve">MAILED US POSTAL MAIL; </w:t>
      </w:r>
      <w:r w:rsidR="00B07BFD">
        <w:rPr>
          <w:b/>
          <w:sz w:val="18"/>
        </w:rPr>
        <w:t>POSTED ONLINE</w:t>
      </w:r>
      <w:r w:rsidR="00EE4B5C">
        <w:rPr>
          <w:b/>
          <w:sz w:val="18"/>
        </w:rPr>
        <w:t xml:space="preserve"> as Microsoft Word Download</w:t>
      </w:r>
    </w:p>
    <w:p w:rsidR="00387BCB" w:rsidRDefault="00B37751" w:rsidP="00B55793">
      <w:pPr>
        <w:spacing w:before="138"/>
        <w:ind w:left="567" w:firstLine="13"/>
        <w:rPr>
          <w:sz w:val="18"/>
        </w:rPr>
      </w:pPr>
      <w:r>
        <w:rPr>
          <w:sz w:val="18"/>
        </w:rPr>
        <w:t>Dear Private School Principal or Administrator:</w:t>
      </w:r>
    </w:p>
    <w:p w:rsidR="00387BCB" w:rsidRDefault="00B37751" w:rsidP="003D12B7">
      <w:pPr>
        <w:spacing w:before="139"/>
        <w:ind w:left="567" w:right="622" w:firstLine="142"/>
        <w:jc w:val="both"/>
        <w:rPr>
          <w:sz w:val="18"/>
        </w:rPr>
      </w:pPr>
      <w:r>
        <w:rPr>
          <w:sz w:val="18"/>
        </w:rPr>
        <w:t xml:space="preserve">This packet is provided to advise you that students and/or teachers in your school may be eligible for </w:t>
      </w:r>
      <w:r>
        <w:rPr>
          <w:i/>
          <w:sz w:val="18"/>
          <w:u w:val="single"/>
        </w:rPr>
        <w:t>services</w:t>
      </w:r>
      <w:r>
        <w:rPr>
          <w:i/>
          <w:sz w:val="18"/>
        </w:rPr>
        <w:t xml:space="preserve"> </w:t>
      </w:r>
      <w:r>
        <w:rPr>
          <w:sz w:val="18"/>
        </w:rPr>
        <w:t xml:space="preserve">through the Boulder Valley School District under several federally-funded programs. These include </w:t>
      </w:r>
      <w:r w:rsidR="00682BE8">
        <w:rPr>
          <w:sz w:val="18"/>
        </w:rPr>
        <w:t xml:space="preserve">grants authorized by </w:t>
      </w:r>
      <w:r>
        <w:rPr>
          <w:sz w:val="18"/>
        </w:rPr>
        <w:t>Titles I-A-</w:t>
      </w:r>
      <w:r w:rsidR="00EE4B5C">
        <w:rPr>
          <w:sz w:val="18"/>
        </w:rPr>
        <w:t>I</w:t>
      </w:r>
      <w:r>
        <w:rPr>
          <w:sz w:val="18"/>
        </w:rPr>
        <w:t xml:space="preserve">V-A of the Elementary and Secondary Education Act (Every Child Succeeds Act, or ESSA). Direct </w:t>
      </w:r>
      <w:r w:rsidR="00EE4B5C">
        <w:rPr>
          <w:sz w:val="18"/>
        </w:rPr>
        <w:t xml:space="preserve">transfer of </w:t>
      </w:r>
      <w:r>
        <w:rPr>
          <w:sz w:val="18"/>
        </w:rPr>
        <w:t>funding to non-public schools is not permitted under the law.</w:t>
      </w:r>
    </w:p>
    <w:p w:rsidR="003D12B7" w:rsidRDefault="00B37751" w:rsidP="003D12B7">
      <w:pPr>
        <w:ind w:left="567" w:right="602" w:firstLine="142"/>
        <w:rPr>
          <w:sz w:val="18"/>
        </w:rPr>
      </w:pPr>
      <w:r>
        <w:rPr>
          <w:sz w:val="18"/>
        </w:rPr>
        <w:t xml:space="preserve">In compliance </w:t>
      </w:r>
      <w:r>
        <w:rPr>
          <w:spacing w:val="-3"/>
          <w:sz w:val="18"/>
        </w:rPr>
        <w:t xml:space="preserve">with </w:t>
      </w:r>
      <w:r>
        <w:rPr>
          <w:sz w:val="18"/>
        </w:rPr>
        <w:t xml:space="preserve">the law, which states that local education agencies </w:t>
      </w:r>
      <w:r w:rsidR="003D12B7">
        <w:rPr>
          <w:sz w:val="18"/>
        </w:rPr>
        <w:t xml:space="preserve">(school districts, BOCES) </w:t>
      </w:r>
      <w:r>
        <w:rPr>
          <w:sz w:val="18"/>
        </w:rPr>
        <w:t xml:space="preserve">receiving funding under these programs must provide educational services </w:t>
      </w:r>
      <w:r>
        <w:rPr>
          <w:spacing w:val="-3"/>
          <w:sz w:val="18"/>
        </w:rPr>
        <w:t xml:space="preserve">or </w:t>
      </w:r>
      <w:r>
        <w:rPr>
          <w:sz w:val="18"/>
        </w:rPr>
        <w:t xml:space="preserve">benefits that address the needs </w:t>
      </w:r>
      <w:r>
        <w:rPr>
          <w:spacing w:val="-3"/>
          <w:sz w:val="18"/>
        </w:rPr>
        <w:t xml:space="preserve">of </w:t>
      </w:r>
      <w:r>
        <w:rPr>
          <w:sz w:val="18"/>
        </w:rPr>
        <w:t xml:space="preserve">private school children in their area on an equitable basis </w:t>
      </w:r>
      <w:r>
        <w:rPr>
          <w:spacing w:val="-3"/>
          <w:sz w:val="18"/>
        </w:rPr>
        <w:t xml:space="preserve">with </w:t>
      </w:r>
      <w:r>
        <w:rPr>
          <w:sz w:val="18"/>
        </w:rPr>
        <w:t xml:space="preserve">those </w:t>
      </w:r>
      <w:r>
        <w:rPr>
          <w:spacing w:val="-3"/>
          <w:sz w:val="18"/>
        </w:rPr>
        <w:t xml:space="preserve">of </w:t>
      </w:r>
      <w:r>
        <w:rPr>
          <w:sz w:val="18"/>
        </w:rPr>
        <w:t xml:space="preserve">children attending public schools, we are contacting you to provide information that </w:t>
      </w:r>
      <w:r>
        <w:rPr>
          <w:spacing w:val="-3"/>
          <w:sz w:val="18"/>
        </w:rPr>
        <w:t xml:space="preserve">will </w:t>
      </w:r>
      <w:r>
        <w:rPr>
          <w:sz w:val="18"/>
        </w:rPr>
        <w:t xml:space="preserve">allow you to determine your interest in these federal programs </w:t>
      </w:r>
      <w:r>
        <w:rPr>
          <w:spacing w:val="-3"/>
          <w:sz w:val="18"/>
        </w:rPr>
        <w:t xml:space="preserve">and </w:t>
      </w:r>
      <w:r>
        <w:rPr>
          <w:sz w:val="18"/>
        </w:rPr>
        <w:t xml:space="preserve">to make an appointment to attend a meeting </w:t>
      </w:r>
      <w:r>
        <w:rPr>
          <w:spacing w:val="-3"/>
          <w:sz w:val="18"/>
        </w:rPr>
        <w:t xml:space="preserve">with </w:t>
      </w:r>
      <w:r>
        <w:rPr>
          <w:sz w:val="18"/>
        </w:rPr>
        <w:t xml:space="preserve">district representatives. This packet </w:t>
      </w:r>
      <w:r>
        <w:rPr>
          <w:spacing w:val="-3"/>
          <w:sz w:val="18"/>
        </w:rPr>
        <w:t xml:space="preserve">will </w:t>
      </w:r>
      <w:r>
        <w:rPr>
          <w:sz w:val="18"/>
        </w:rPr>
        <w:t xml:space="preserve">inform you </w:t>
      </w:r>
      <w:r>
        <w:rPr>
          <w:spacing w:val="-3"/>
          <w:sz w:val="18"/>
        </w:rPr>
        <w:t xml:space="preserve">of </w:t>
      </w:r>
      <w:r>
        <w:rPr>
          <w:sz w:val="18"/>
        </w:rPr>
        <w:t xml:space="preserve">the process for obtaining services for the </w:t>
      </w:r>
      <w:r w:rsidR="0035017F" w:rsidRPr="0035017F">
        <w:rPr>
          <w:sz w:val="18"/>
        </w:rPr>
        <w:t>2022-23</w:t>
      </w:r>
      <w:r>
        <w:rPr>
          <w:sz w:val="18"/>
        </w:rPr>
        <w:t xml:space="preserve"> school year.  Further information regarding the type </w:t>
      </w:r>
      <w:r>
        <w:rPr>
          <w:spacing w:val="-3"/>
          <w:sz w:val="18"/>
        </w:rPr>
        <w:t xml:space="preserve">of </w:t>
      </w:r>
      <w:r>
        <w:rPr>
          <w:sz w:val="18"/>
        </w:rPr>
        <w:t xml:space="preserve">services available is included in this </w:t>
      </w:r>
      <w:r>
        <w:rPr>
          <w:spacing w:val="-3"/>
          <w:sz w:val="18"/>
        </w:rPr>
        <w:t xml:space="preserve">packet and will </w:t>
      </w:r>
      <w:r>
        <w:rPr>
          <w:sz w:val="18"/>
        </w:rPr>
        <w:t>be provided at the consultation</w:t>
      </w:r>
      <w:r>
        <w:rPr>
          <w:spacing w:val="2"/>
          <w:sz w:val="18"/>
        </w:rPr>
        <w:t xml:space="preserve"> </w:t>
      </w:r>
      <w:r>
        <w:rPr>
          <w:sz w:val="18"/>
        </w:rPr>
        <w:t>meeting.</w:t>
      </w:r>
      <w:r w:rsidR="003D12B7">
        <w:rPr>
          <w:sz w:val="18"/>
        </w:rPr>
        <w:t xml:space="preserve">  </w:t>
      </w:r>
    </w:p>
    <w:p w:rsidR="003D12B7" w:rsidRPr="003D12B7" w:rsidRDefault="003D12B7" w:rsidP="003D12B7">
      <w:pPr>
        <w:pStyle w:val="ListParagraph"/>
        <w:numPr>
          <w:ilvl w:val="0"/>
          <w:numId w:val="8"/>
        </w:numPr>
        <w:ind w:right="602"/>
        <w:rPr>
          <w:sz w:val="18"/>
        </w:rPr>
      </w:pPr>
      <w:r w:rsidRPr="003D12B7">
        <w:rPr>
          <w:b/>
          <w:sz w:val="18"/>
        </w:rPr>
        <w:t xml:space="preserve">The type of funding available, process for establishing eligibility, and requirements have not changed since last year </w:t>
      </w:r>
      <w:r w:rsidRPr="0035017F">
        <w:rPr>
          <w:b/>
          <w:sz w:val="18"/>
        </w:rPr>
        <w:t>(202</w:t>
      </w:r>
      <w:r w:rsidR="0035017F" w:rsidRPr="0035017F">
        <w:rPr>
          <w:b/>
          <w:sz w:val="18"/>
        </w:rPr>
        <w:t>1</w:t>
      </w:r>
      <w:r w:rsidRPr="0035017F">
        <w:rPr>
          <w:b/>
          <w:sz w:val="18"/>
        </w:rPr>
        <w:t>-2</w:t>
      </w:r>
      <w:r w:rsidR="0035017F">
        <w:rPr>
          <w:b/>
          <w:sz w:val="18"/>
        </w:rPr>
        <w:t>2</w:t>
      </w:r>
      <w:r w:rsidRPr="003D12B7">
        <w:rPr>
          <w:b/>
          <w:sz w:val="18"/>
        </w:rPr>
        <w:t>).</w:t>
      </w:r>
      <w:r w:rsidRPr="003D12B7">
        <w:rPr>
          <w:sz w:val="18"/>
        </w:rPr>
        <w:t xml:space="preserve"> </w:t>
      </w:r>
      <w:r>
        <w:rPr>
          <w:sz w:val="18"/>
        </w:rPr>
        <w:t xml:space="preserve"> If any changes are made following the publication of this packet, they will be posted at BVSD’s Federal Programs web page, and noted as such. </w:t>
      </w:r>
    </w:p>
    <w:p w:rsidR="00387BCB" w:rsidRDefault="00B37751" w:rsidP="003D12B7">
      <w:pPr>
        <w:ind w:left="567" w:right="605" w:firstLine="142"/>
        <w:rPr>
          <w:sz w:val="18"/>
        </w:rPr>
      </w:pPr>
      <w:r>
        <w:rPr>
          <w:sz w:val="18"/>
        </w:rPr>
        <w:t xml:space="preserve">To participate in any of BVSD’s ESSA programs, your school must have non-profit status and serve children in grades K-12. Title I serves only children in grades K-5 within very specific eligibility criteria. </w:t>
      </w:r>
      <w:r w:rsidR="00682BE8">
        <w:rPr>
          <w:sz w:val="18"/>
        </w:rPr>
        <w:t xml:space="preserve">Title III serves only students who are English Language Learners enrolled in an ESL or bilingual program. </w:t>
      </w:r>
      <w:r>
        <w:rPr>
          <w:sz w:val="18"/>
        </w:rPr>
        <w:t>Titles II-IV serve teachers and students K-12.</w:t>
      </w:r>
    </w:p>
    <w:p w:rsidR="003D12B7" w:rsidRDefault="003D12B7" w:rsidP="003D12B7">
      <w:pPr>
        <w:ind w:left="567" w:right="314" w:firstLine="142"/>
        <w:rPr>
          <w:sz w:val="18"/>
        </w:rPr>
      </w:pPr>
      <w:r w:rsidRPr="007A7618">
        <w:rPr>
          <w:sz w:val="18"/>
        </w:rPr>
        <w:t xml:space="preserve">Schools must </w:t>
      </w:r>
      <w:r w:rsidRPr="0035017F">
        <w:rPr>
          <w:b/>
          <w:sz w:val="18"/>
        </w:rPr>
        <w:t xml:space="preserve">RSVP to participate by </w:t>
      </w:r>
      <w:r w:rsidR="0035017F" w:rsidRPr="0035017F">
        <w:rPr>
          <w:b/>
          <w:sz w:val="18"/>
        </w:rPr>
        <w:t>Friday</w:t>
      </w:r>
      <w:r w:rsidRPr="0035017F">
        <w:rPr>
          <w:b/>
          <w:sz w:val="18"/>
        </w:rPr>
        <w:t xml:space="preserve">, April </w:t>
      </w:r>
      <w:r w:rsidR="0035017F" w:rsidRPr="0035017F">
        <w:rPr>
          <w:b/>
          <w:sz w:val="18"/>
        </w:rPr>
        <w:t>22nd</w:t>
      </w:r>
      <w:r w:rsidRPr="0035017F">
        <w:rPr>
          <w:b/>
          <w:sz w:val="18"/>
        </w:rPr>
        <w:t>, 202</w:t>
      </w:r>
      <w:r w:rsidR="0035017F" w:rsidRPr="0035017F">
        <w:rPr>
          <w:b/>
          <w:sz w:val="18"/>
        </w:rPr>
        <w:t>2</w:t>
      </w:r>
      <w:r>
        <w:rPr>
          <w:sz w:val="18"/>
        </w:rPr>
        <w:t xml:space="preserve">, </w:t>
      </w:r>
      <w:r w:rsidRPr="007A7618">
        <w:rPr>
          <w:sz w:val="18"/>
        </w:rPr>
        <w:t xml:space="preserve">submitting all required materials on or before that date.   </w:t>
      </w:r>
      <w:r>
        <w:rPr>
          <w:sz w:val="18"/>
        </w:rPr>
        <w:t xml:space="preserve"> </w:t>
      </w:r>
      <w:r w:rsidR="009B27C9" w:rsidRPr="00B55793">
        <w:rPr>
          <w:sz w:val="18"/>
        </w:rPr>
        <w:t xml:space="preserve">BVSD’s annual </w:t>
      </w:r>
      <w:r w:rsidR="009B27C9" w:rsidRPr="0035017F">
        <w:rPr>
          <w:b/>
          <w:sz w:val="18"/>
        </w:rPr>
        <w:t>Consultation</w:t>
      </w:r>
      <w:r w:rsidRPr="0035017F">
        <w:rPr>
          <w:b/>
          <w:sz w:val="18"/>
        </w:rPr>
        <w:t>s</w:t>
      </w:r>
      <w:r w:rsidR="009B27C9" w:rsidRPr="0035017F">
        <w:rPr>
          <w:b/>
          <w:sz w:val="18"/>
        </w:rPr>
        <w:t xml:space="preserve"> for Non-Public Schools regarding ESSA Federal Programs </w:t>
      </w:r>
      <w:r w:rsidRPr="0035017F">
        <w:rPr>
          <w:b/>
          <w:sz w:val="18"/>
        </w:rPr>
        <w:t xml:space="preserve">are </w:t>
      </w:r>
      <w:r w:rsidR="009B27C9" w:rsidRPr="0035017F">
        <w:rPr>
          <w:b/>
          <w:sz w:val="18"/>
        </w:rPr>
        <w:t xml:space="preserve">scheduled for </w:t>
      </w:r>
      <w:r w:rsidRPr="0035017F">
        <w:rPr>
          <w:b/>
          <w:sz w:val="18"/>
        </w:rPr>
        <w:t xml:space="preserve">the week of May </w:t>
      </w:r>
      <w:r w:rsidR="0035017F" w:rsidRPr="0035017F">
        <w:rPr>
          <w:b/>
          <w:sz w:val="18"/>
        </w:rPr>
        <w:t>16-20</w:t>
      </w:r>
      <w:r w:rsidRPr="0035017F">
        <w:rPr>
          <w:b/>
          <w:sz w:val="18"/>
        </w:rPr>
        <w:t>, 202</w:t>
      </w:r>
      <w:r w:rsidR="0035017F" w:rsidRPr="0035017F">
        <w:rPr>
          <w:b/>
          <w:sz w:val="18"/>
        </w:rPr>
        <w:t>2</w:t>
      </w:r>
      <w:r w:rsidRPr="0035017F">
        <w:rPr>
          <w:sz w:val="18"/>
        </w:rPr>
        <w:t>.</w:t>
      </w:r>
      <w:r>
        <w:rPr>
          <w:sz w:val="18"/>
        </w:rPr>
        <w:t xml:space="preserve">  </w:t>
      </w:r>
      <w:r w:rsidR="0035017F" w:rsidRPr="0035017F">
        <w:rPr>
          <w:sz w:val="18"/>
        </w:rPr>
        <w:t>Only individual</w:t>
      </w:r>
      <w:r>
        <w:rPr>
          <w:sz w:val="18"/>
        </w:rPr>
        <w:t xml:space="preserve"> virtual consultations will be held. </w:t>
      </w:r>
      <w:r w:rsidR="009B27C9" w:rsidRPr="00B55793">
        <w:rPr>
          <w:sz w:val="18"/>
        </w:rPr>
        <w:t xml:space="preserve">  </w:t>
      </w:r>
      <w:r w:rsidR="0035017F">
        <w:rPr>
          <w:sz w:val="18"/>
        </w:rPr>
        <w:t>Participation</w:t>
      </w:r>
      <w:r>
        <w:rPr>
          <w:sz w:val="18"/>
        </w:rPr>
        <w:t xml:space="preserve"> is required to establish eligibility for services. </w:t>
      </w:r>
    </w:p>
    <w:p w:rsidR="00387BCB" w:rsidRPr="003D12B7" w:rsidRDefault="00B37751" w:rsidP="003D12B7">
      <w:pPr>
        <w:ind w:left="567" w:right="314" w:firstLine="142"/>
        <w:rPr>
          <w:sz w:val="18"/>
        </w:rPr>
      </w:pPr>
      <w:r>
        <w:rPr>
          <w:sz w:val="18"/>
        </w:rPr>
        <w:t xml:space="preserve">If you do </w:t>
      </w:r>
      <w:r>
        <w:rPr>
          <w:spacing w:val="-3"/>
          <w:sz w:val="18"/>
        </w:rPr>
        <w:t xml:space="preserve">not </w:t>
      </w:r>
      <w:r>
        <w:rPr>
          <w:sz w:val="18"/>
        </w:rPr>
        <w:t xml:space="preserve">respond to this mailing, the Boulder Valley School District </w:t>
      </w:r>
      <w:r>
        <w:rPr>
          <w:spacing w:val="-3"/>
          <w:sz w:val="18"/>
        </w:rPr>
        <w:t xml:space="preserve">will </w:t>
      </w:r>
      <w:r>
        <w:rPr>
          <w:sz w:val="18"/>
        </w:rPr>
        <w:t xml:space="preserve">assume that you are </w:t>
      </w:r>
      <w:r>
        <w:rPr>
          <w:spacing w:val="-3"/>
          <w:sz w:val="18"/>
        </w:rPr>
        <w:t xml:space="preserve">not </w:t>
      </w:r>
      <w:r>
        <w:rPr>
          <w:sz w:val="18"/>
        </w:rPr>
        <w:t xml:space="preserve">interested in participating in these consultations or the services provided under </w:t>
      </w:r>
      <w:r w:rsidR="00682BE8">
        <w:rPr>
          <w:sz w:val="18"/>
        </w:rPr>
        <w:t xml:space="preserve">BVSD’s </w:t>
      </w:r>
      <w:r>
        <w:rPr>
          <w:sz w:val="18"/>
        </w:rPr>
        <w:t xml:space="preserve">federal programs. There is no requirement that you a) </w:t>
      </w:r>
      <w:r w:rsidR="003D12B7">
        <w:rPr>
          <w:sz w:val="18"/>
        </w:rPr>
        <w:t xml:space="preserve">respond if not eligible or interested; or b) </w:t>
      </w:r>
      <w:r>
        <w:rPr>
          <w:sz w:val="18"/>
        </w:rPr>
        <w:t>participate.</w:t>
      </w:r>
    </w:p>
    <w:p w:rsidR="00B07BFD" w:rsidRPr="00B55793" w:rsidRDefault="00B37751" w:rsidP="00B55793">
      <w:pPr>
        <w:pStyle w:val="ListParagraph"/>
        <w:numPr>
          <w:ilvl w:val="0"/>
          <w:numId w:val="7"/>
        </w:numPr>
        <w:tabs>
          <w:tab w:val="left" w:pos="1516"/>
        </w:tabs>
        <w:spacing w:before="138"/>
        <w:ind w:left="567" w:right="572" w:firstLine="13"/>
        <w:jc w:val="both"/>
        <w:rPr>
          <w:rFonts w:ascii="Wingdings" w:hAnsi="Wingdings"/>
          <w:sz w:val="12"/>
        </w:rPr>
      </w:pPr>
      <w:r>
        <w:rPr>
          <w:sz w:val="18"/>
          <w:u w:val="single"/>
        </w:rPr>
        <w:t xml:space="preserve">Schools wishing to participate in the consultation regarding ESSA </w:t>
      </w:r>
      <w:r>
        <w:rPr>
          <w:b/>
          <w:sz w:val="18"/>
          <w:u w:val="single"/>
        </w:rPr>
        <w:t>must RSVP</w:t>
      </w:r>
      <w:r>
        <w:rPr>
          <w:b/>
          <w:sz w:val="18"/>
        </w:rPr>
        <w:t xml:space="preserve"> </w:t>
      </w:r>
      <w:r>
        <w:rPr>
          <w:sz w:val="18"/>
        </w:rPr>
        <w:t xml:space="preserve">for using the </w:t>
      </w:r>
      <w:r>
        <w:rPr>
          <w:spacing w:val="-7"/>
          <w:sz w:val="18"/>
        </w:rPr>
        <w:t xml:space="preserve">Email </w:t>
      </w:r>
      <w:r>
        <w:rPr>
          <w:sz w:val="18"/>
        </w:rPr>
        <w:t xml:space="preserve">RSVP form on the next page. Schools requesting consideration for Title I-A must also complete and submit Worksheets A and B (pages </w:t>
      </w:r>
      <w:r>
        <w:rPr>
          <w:spacing w:val="-3"/>
          <w:sz w:val="18"/>
        </w:rPr>
        <w:t xml:space="preserve">11 and 12 of </w:t>
      </w:r>
      <w:r>
        <w:rPr>
          <w:sz w:val="18"/>
        </w:rPr>
        <w:t xml:space="preserve">this packet) WITH THE RSVP </w:t>
      </w:r>
      <w:r>
        <w:rPr>
          <w:spacing w:val="-3"/>
          <w:sz w:val="18"/>
        </w:rPr>
        <w:t xml:space="preserve">FORM. </w:t>
      </w:r>
      <w:r>
        <w:rPr>
          <w:sz w:val="18"/>
        </w:rPr>
        <w:t xml:space="preserve">Schools seeking to participate in Titles II, III and/or IV must complete </w:t>
      </w:r>
      <w:r>
        <w:rPr>
          <w:spacing w:val="-3"/>
          <w:sz w:val="18"/>
        </w:rPr>
        <w:t xml:space="preserve">and </w:t>
      </w:r>
      <w:r>
        <w:rPr>
          <w:sz w:val="18"/>
        </w:rPr>
        <w:t xml:space="preserve">submit Worksheets C and D (pages 13 and 14 </w:t>
      </w:r>
      <w:r>
        <w:rPr>
          <w:spacing w:val="-3"/>
          <w:sz w:val="18"/>
        </w:rPr>
        <w:t xml:space="preserve">of </w:t>
      </w:r>
      <w:r>
        <w:rPr>
          <w:sz w:val="18"/>
        </w:rPr>
        <w:t>this packet) WITH THE RSVP</w:t>
      </w:r>
      <w:r>
        <w:rPr>
          <w:spacing w:val="-7"/>
          <w:sz w:val="18"/>
        </w:rPr>
        <w:t xml:space="preserve"> </w:t>
      </w:r>
      <w:r>
        <w:rPr>
          <w:spacing w:val="-3"/>
          <w:sz w:val="18"/>
        </w:rPr>
        <w:t>FORM.</w:t>
      </w:r>
      <w:r w:rsidR="00B07BFD">
        <w:rPr>
          <w:spacing w:val="-3"/>
          <w:sz w:val="18"/>
        </w:rPr>
        <w:t xml:space="preserve"> Failure to fully provide this information to BVSD PRIOR to the consultation may result in your request for participation to be denied. </w:t>
      </w:r>
      <w:r w:rsidR="00682BE8">
        <w:rPr>
          <w:spacing w:val="-3"/>
          <w:sz w:val="18"/>
        </w:rPr>
        <w:t xml:space="preserve"> </w:t>
      </w:r>
    </w:p>
    <w:p w:rsidR="00387BCB" w:rsidRDefault="00B37751" w:rsidP="00B55793">
      <w:pPr>
        <w:pStyle w:val="ListParagraph"/>
        <w:numPr>
          <w:ilvl w:val="0"/>
          <w:numId w:val="7"/>
        </w:numPr>
        <w:tabs>
          <w:tab w:val="left" w:pos="1516"/>
        </w:tabs>
        <w:spacing w:before="136"/>
        <w:ind w:left="567" w:right="623" w:firstLine="13"/>
        <w:rPr>
          <w:rFonts w:ascii="Wingdings" w:hAnsi="Wingdings"/>
          <w:sz w:val="18"/>
        </w:rPr>
      </w:pPr>
      <w:r>
        <w:rPr>
          <w:sz w:val="18"/>
        </w:rPr>
        <w:t xml:space="preserve">If you determine that your school is </w:t>
      </w:r>
      <w:r>
        <w:rPr>
          <w:spacing w:val="-3"/>
          <w:sz w:val="18"/>
        </w:rPr>
        <w:t xml:space="preserve">not </w:t>
      </w:r>
      <w:r>
        <w:rPr>
          <w:sz w:val="18"/>
        </w:rPr>
        <w:t xml:space="preserve">interested in attending a consultation and/or participating in any </w:t>
      </w:r>
      <w:r w:rsidR="003D12B7">
        <w:rPr>
          <w:spacing w:val="-38"/>
          <w:sz w:val="18"/>
        </w:rPr>
        <w:t xml:space="preserve">of </w:t>
      </w:r>
      <w:r>
        <w:rPr>
          <w:sz w:val="18"/>
        </w:rPr>
        <w:t xml:space="preserve">these programs, you do NOT need to return </w:t>
      </w:r>
      <w:r>
        <w:rPr>
          <w:spacing w:val="-3"/>
          <w:sz w:val="18"/>
        </w:rPr>
        <w:t xml:space="preserve">any </w:t>
      </w:r>
      <w:r>
        <w:rPr>
          <w:sz w:val="18"/>
        </w:rPr>
        <w:t xml:space="preserve">of the </w:t>
      </w:r>
      <w:r>
        <w:rPr>
          <w:spacing w:val="-3"/>
          <w:sz w:val="18"/>
        </w:rPr>
        <w:t xml:space="preserve">enclosed </w:t>
      </w:r>
      <w:r>
        <w:rPr>
          <w:sz w:val="18"/>
        </w:rPr>
        <w:t xml:space="preserve">surveys </w:t>
      </w:r>
      <w:r>
        <w:rPr>
          <w:spacing w:val="-3"/>
          <w:sz w:val="18"/>
        </w:rPr>
        <w:t>or</w:t>
      </w:r>
      <w:r>
        <w:rPr>
          <w:spacing w:val="5"/>
          <w:sz w:val="18"/>
        </w:rPr>
        <w:t xml:space="preserve"> </w:t>
      </w:r>
      <w:r>
        <w:rPr>
          <w:sz w:val="18"/>
        </w:rPr>
        <w:t>questionnaires.</w:t>
      </w:r>
    </w:p>
    <w:p w:rsidR="00387BCB" w:rsidRPr="00B55793" w:rsidRDefault="00387BCB" w:rsidP="00B55793">
      <w:pPr>
        <w:spacing w:before="3"/>
        <w:ind w:left="567" w:firstLine="13"/>
        <w:rPr>
          <w:sz w:val="10"/>
          <w:szCs w:val="10"/>
        </w:rPr>
      </w:pPr>
    </w:p>
    <w:p w:rsidR="00387BCB" w:rsidRDefault="00B37751" w:rsidP="003D12B7">
      <w:pPr>
        <w:ind w:left="567" w:right="646" w:firstLine="153"/>
        <w:rPr>
          <w:sz w:val="18"/>
        </w:rPr>
      </w:pPr>
      <w:r>
        <w:rPr>
          <w:sz w:val="18"/>
        </w:rPr>
        <w:t xml:space="preserve">Please carefully review the materials in this packet prior to responding. Materials are time-sensitive. </w:t>
      </w:r>
      <w:r>
        <w:rPr>
          <w:b/>
          <w:sz w:val="18"/>
          <w:u w:val="single"/>
        </w:rPr>
        <w:t>RSVPs</w:t>
      </w:r>
      <w:r>
        <w:rPr>
          <w:b/>
          <w:sz w:val="18"/>
        </w:rPr>
        <w:t xml:space="preserve"> </w:t>
      </w:r>
      <w:r>
        <w:rPr>
          <w:b/>
          <w:sz w:val="18"/>
          <w:u w:val="single"/>
        </w:rPr>
        <w:t xml:space="preserve">for consultations must be received by BVSD no later than </w:t>
      </w:r>
      <w:r w:rsidRPr="0035017F">
        <w:rPr>
          <w:b/>
          <w:color w:val="424242"/>
          <w:sz w:val="18"/>
          <w:u w:val="single" w:color="000000"/>
        </w:rPr>
        <w:t xml:space="preserve">5 pm </w:t>
      </w:r>
      <w:r w:rsidR="003D12B7" w:rsidRPr="0035017F">
        <w:rPr>
          <w:b/>
          <w:color w:val="424242"/>
          <w:sz w:val="18"/>
          <w:u w:val="single" w:color="000000"/>
        </w:rPr>
        <w:t xml:space="preserve">Friday, </w:t>
      </w:r>
      <w:r w:rsidR="007A7618" w:rsidRPr="0035017F">
        <w:rPr>
          <w:b/>
          <w:color w:val="424242"/>
          <w:sz w:val="18"/>
          <w:u w:val="single" w:color="000000"/>
        </w:rPr>
        <w:t xml:space="preserve"> April </w:t>
      </w:r>
      <w:r w:rsidR="0035017F" w:rsidRPr="0035017F">
        <w:rPr>
          <w:b/>
          <w:color w:val="424242"/>
          <w:sz w:val="18"/>
          <w:u w:val="single" w:color="000000"/>
        </w:rPr>
        <w:t>22</w:t>
      </w:r>
      <w:r w:rsidR="0035017F" w:rsidRPr="0035017F">
        <w:rPr>
          <w:b/>
          <w:color w:val="424242"/>
          <w:sz w:val="18"/>
          <w:u w:val="single" w:color="000000"/>
          <w:vertAlign w:val="superscript"/>
        </w:rPr>
        <w:t>nd</w:t>
      </w:r>
      <w:r w:rsidR="007A7618" w:rsidRPr="0035017F">
        <w:rPr>
          <w:b/>
          <w:color w:val="424242"/>
          <w:sz w:val="18"/>
          <w:u w:val="single" w:color="000000"/>
        </w:rPr>
        <w:t>, 202</w:t>
      </w:r>
      <w:r w:rsidR="0035017F" w:rsidRPr="0035017F">
        <w:rPr>
          <w:b/>
          <w:color w:val="424242"/>
          <w:sz w:val="18"/>
          <w:u w:val="single" w:color="000000"/>
        </w:rPr>
        <w:t>2</w:t>
      </w:r>
      <w:r>
        <w:rPr>
          <w:b/>
          <w:sz w:val="18"/>
        </w:rPr>
        <w:t xml:space="preserve">. </w:t>
      </w:r>
      <w:r>
        <w:rPr>
          <w:sz w:val="18"/>
        </w:rPr>
        <w:t>Other deadlines are discussed in the packet and must be observed as well.</w:t>
      </w:r>
    </w:p>
    <w:p w:rsidR="00387BCB" w:rsidRDefault="00B37751" w:rsidP="00B55793">
      <w:pPr>
        <w:spacing w:before="138"/>
        <w:ind w:left="567" w:firstLine="13"/>
        <w:rPr>
          <w:sz w:val="18"/>
        </w:rPr>
      </w:pPr>
      <w:r>
        <w:rPr>
          <w:sz w:val="18"/>
        </w:rPr>
        <w:t>Sincerely,</w:t>
      </w:r>
    </w:p>
    <w:p w:rsidR="003D12B7" w:rsidRDefault="003D12B7" w:rsidP="00B55793">
      <w:pPr>
        <w:spacing w:before="138"/>
        <w:ind w:left="567" w:firstLine="13"/>
        <w:rPr>
          <w:sz w:val="18"/>
        </w:rPr>
      </w:pPr>
    </w:p>
    <w:p w:rsidR="00387BCB" w:rsidRPr="00B55793" w:rsidRDefault="00B37751" w:rsidP="00B55793">
      <w:pPr>
        <w:spacing w:before="6"/>
        <w:ind w:left="567" w:firstLine="13"/>
        <w:rPr>
          <w:sz w:val="27"/>
        </w:rPr>
      </w:pPr>
      <w:r>
        <w:rPr>
          <w:noProof/>
        </w:rPr>
        <w:drawing>
          <wp:anchor distT="0" distB="0" distL="0" distR="0" simplePos="0" relativeHeight="251658240" behindDoc="0" locked="0" layoutInCell="1" allowOverlap="1">
            <wp:simplePos x="0" y="0"/>
            <wp:positionH relativeFrom="page">
              <wp:posOffset>977323</wp:posOffset>
            </wp:positionH>
            <wp:positionV relativeFrom="paragraph">
              <wp:posOffset>226077</wp:posOffset>
            </wp:positionV>
            <wp:extent cx="1940777" cy="3660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40777" cy="366045"/>
                    </a:xfrm>
                    <a:prstGeom prst="rect">
                      <a:avLst/>
                    </a:prstGeom>
                  </pic:spPr>
                </pic:pic>
              </a:graphicData>
            </a:graphic>
          </wp:anchor>
        </w:drawing>
      </w:r>
      <w:r>
        <w:rPr>
          <w:sz w:val="18"/>
        </w:rPr>
        <w:t>Beatrice A. Valacek</w:t>
      </w:r>
    </w:p>
    <w:p w:rsidR="00387BCB" w:rsidRPr="007A7618" w:rsidRDefault="00B37751" w:rsidP="007A7618">
      <w:pPr>
        <w:spacing w:line="206" w:lineRule="exact"/>
        <w:ind w:left="567" w:firstLine="13"/>
        <w:rPr>
          <w:sz w:val="18"/>
        </w:rPr>
      </w:pPr>
      <w:r>
        <w:rPr>
          <w:sz w:val="18"/>
        </w:rPr>
        <w:t>Director, Grants and Federal Programs</w:t>
      </w:r>
    </w:p>
    <w:p w:rsidR="00387BCB" w:rsidRDefault="00387BCB">
      <w:pPr>
        <w:spacing w:before="9"/>
      </w:pPr>
    </w:p>
    <w:p w:rsidR="00387BCB" w:rsidRDefault="00B37751">
      <w:pPr>
        <w:ind w:right="573"/>
        <w:jc w:val="right"/>
        <w:rPr>
          <w:b/>
          <w:sz w:val="18"/>
        </w:rPr>
      </w:pPr>
      <w:r>
        <w:rPr>
          <w:b/>
          <w:sz w:val="20"/>
        </w:rPr>
        <w:t xml:space="preserve">1 of </w:t>
      </w:r>
      <w:r>
        <w:rPr>
          <w:b/>
          <w:sz w:val="18"/>
        </w:rPr>
        <w:t>14</w:t>
      </w:r>
    </w:p>
    <w:p w:rsidR="00387BCB" w:rsidRDefault="00387BCB" w:rsidP="007A7618">
      <w:pPr>
        <w:jc w:val="center"/>
        <w:rPr>
          <w:sz w:val="18"/>
        </w:rPr>
        <w:sectPr w:rsidR="00387BCB">
          <w:type w:val="continuous"/>
          <w:pgSz w:w="12240" w:h="15840"/>
          <w:pgMar w:top="1500" w:right="860" w:bottom="280" w:left="860" w:header="720" w:footer="720" w:gutter="0"/>
          <w:cols w:space="720"/>
        </w:sectPr>
      </w:pPr>
    </w:p>
    <w:p w:rsidR="00387BCB" w:rsidRDefault="00B37751" w:rsidP="009465FC">
      <w:pPr>
        <w:spacing w:before="17"/>
        <w:ind w:left="142"/>
        <w:rPr>
          <w:rFonts w:ascii="Times New Roman"/>
          <w:b/>
          <w:sz w:val="32"/>
        </w:rPr>
      </w:pPr>
      <w:r w:rsidRPr="0035017F">
        <w:rPr>
          <w:rFonts w:ascii="Times New Roman"/>
          <w:b/>
          <w:sz w:val="32"/>
        </w:rPr>
        <w:lastRenderedPageBreak/>
        <w:t>20</w:t>
      </w:r>
      <w:r w:rsidR="00B07BFD" w:rsidRPr="0035017F">
        <w:rPr>
          <w:rFonts w:ascii="Times New Roman"/>
          <w:b/>
          <w:sz w:val="32"/>
        </w:rPr>
        <w:t>2</w:t>
      </w:r>
      <w:r w:rsidR="0035017F" w:rsidRPr="0035017F">
        <w:rPr>
          <w:rFonts w:ascii="Times New Roman"/>
          <w:b/>
          <w:sz w:val="32"/>
        </w:rPr>
        <w:t>2</w:t>
      </w:r>
      <w:r w:rsidR="00B07BFD" w:rsidRPr="0035017F">
        <w:rPr>
          <w:rFonts w:ascii="Times New Roman"/>
          <w:b/>
          <w:sz w:val="32"/>
        </w:rPr>
        <w:t>-2</w:t>
      </w:r>
      <w:r w:rsidR="0035017F" w:rsidRPr="0035017F">
        <w:rPr>
          <w:rFonts w:ascii="Times New Roman"/>
          <w:b/>
          <w:sz w:val="32"/>
        </w:rPr>
        <w:t>3</w:t>
      </w:r>
      <w:r w:rsidR="00881AA3">
        <w:rPr>
          <w:rFonts w:ascii="Times New Roman"/>
          <w:b/>
          <w:sz w:val="32"/>
        </w:rPr>
        <w:t xml:space="preserve"> </w:t>
      </w:r>
      <w:r>
        <w:rPr>
          <w:rFonts w:ascii="Times New Roman"/>
          <w:b/>
          <w:sz w:val="32"/>
        </w:rPr>
        <w:t>Private School RSVP FORM</w:t>
      </w:r>
    </w:p>
    <w:p w:rsidR="00387BCB" w:rsidRDefault="00B37751">
      <w:pPr>
        <w:pStyle w:val="Heading2"/>
        <w:spacing w:before="152" w:line="275" w:lineRule="exact"/>
        <w:rPr>
          <w:rFonts w:ascii="Arial"/>
        </w:rPr>
      </w:pPr>
      <w:r>
        <w:rPr>
          <w:rFonts w:ascii="Arial"/>
        </w:rPr>
        <w:t>ESSA FEDERAL PROGRAMS CONSULTATION</w:t>
      </w:r>
    </w:p>
    <w:p w:rsidR="00B07BFD" w:rsidRDefault="00B37751">
      <w:pPr>
        <w:tabs>
          <w:tab w:val="left" w:pos="1587"/>
        </w:tabs>
        <w:spacing w:before="24" w:line="422" w:lineRule="exact"/>
        <w:ind w:left="147" w:right="405"/>
        <w:rPr>
          <w:b/>
          <w:spacing w:val="-3"/>
          <w:sz w:val="20"/>
        </w:rPr>
      </w:pPr>
      <w:r>
        <w:rPr>
          <w:b/>
          <w:sz w:val="24"/>
          <w:u w:val="thick"/>
        </w:rPr>
        <w:t xml:space="preserve">RETURN BY </w:t>
      </w:r>
      <w:r w:rsidRPr="0035017F">
        <w:rPr>
          <w:b/>
          <w:sz w:val="24"/>
          <w:u w:val="thick"/>
        </w:rPr>
        <w:t xml:space="preserve">5 PM April </w:t>
      </w:r>
      <w:r w:rsidR="0035017F" w:rsidRPr="0035017F">
        <w:rPr>
          <w:b/>
          <w:sz w:val="24"/>
          <w:u w:val="thick"/>
        </w:rPr>
        <w:t>22</w:t>
      </w:r>
      <w:r w:rsidR="0035017F" w:rsidRPr="0035017F">
        <w:rPr>
          <w:b/>
          <w:sz w:val="24"/>
          <w:u w:val="thick"/>
          <w:vertAlign w:val="superscript"/>
        </w:rPr>
        <w:t>nd</w:t>
      </w:r>
      <w:r w:rsidR="003D12B7" w:rsidRPr="0035017F">
        <w:rPr>
          <w:b/>
          <w:sz w:val="24"/>
          <w:u w:val="thick"/>
          <w:vertAlign w:val="superscript"/>
        </w:rPr>
        <w:t xml:space="preserve"> ,</w:t>
      </w:r>
      <w:r w:rsidR="003D12B7" w:rsidRPr="0035017F">
        <w:rPr>
          <w:b/>
          <w:sz w:val="24"/>
          <w:u w:val="thick"/>
        </w:rPr>
        <w:t>202</w:t>
      </w:r>
      <w:r w:rsidR="0035017F" w:rsidRPr="0035017F">
        <w:rPr>
          <w:b/>
          <w:sz w:val="24"/>
          <w:u w:val="thick"/>
        </w:rPr>
        <w:t>2</w:t>
      </w:r>
      <w:r w:rsidR="007A7618">
        <w:rPr>
          <w:b/>
          <w:sz w:val="24"/>
          <w:u w:val="thick"/>
        </w:rPr>
        <w:t xml:space="preserve"> </w:t>
      </w:r>
      <w:r>
        <w:rPr>
          <w:b/>
          <w:sz w:val="24"/>
          <w:u w:val="thick"/>
        </w:rPr>
        <w:t xml:space="preserve">via Email with Completed </w:t>
      </w:r>
      <w:r w:rsidR="00B07BFD">
        <w:rPr>
          <w:b/>
          <w:sz w:val="24"/>
          <w:u w:val="thick"/>
        </w:rPr>
        <w:t>Documentation &amp; Surveys</w:t>
      </w:r>
      <w:r>
        <w:rPr>
          <w:b/>
          <w:spacing w:val="-3"/>
          <w:sz w:val="20"/>
        </w:rPr>
        <w:t xml:space="preserve"> </w:t>
      </w:r>
    </w:p>
    <w:p w:rsidR="003D12B7" w:rsidRDefault="003D12B7">
      <w:pPr>
        <w:tabs>
          <w:tab w:val="left" w:pos="1587"/>
        </w:tabs>
        <w:spacing w:before="24" w:line="422" w:lineRule="exact"/>
        <w:ind w:left="147" w:right="405"/>
        <w:rPr>
          <w:b/>
          <w:spacing w:val="-3"/>
          <w:sz w:val="20"/>
        </w:rPr>
      </w:pPr>
      <w:r>
        <w:rPr>
          <w:b/>
          <w:spacing w:val="-3"/>
          <w:sz w:val="20"/>
        </w:rPr>
        <w:t>Email to:</w:t>
      </w:r>
      <w:r>
        <w:rPr>
          <w:b/>
          <w:spacing w:val="-3"/>
          <w:sz w:val="20"/>
        </w:rPr>
        <w:tab/>
        <w:t>bee.wallace@bvsd.org</w:t>
      </w:r>
    </w:p>
    <w:p w:rsidR="00387BCB" w:rsidRDefault="00387BCB">
      <w:pPr>
        <w:rPr>
          <w:b/>
          <w:sz w:val="20"/>
        </w:rPr>
      </w:pPr>
    </w:p>
    <w:p w:rsidR="00682BE8" w:rsidRDefault="00B37751">
      <w:pPr>
        <w:pStyle w:val="BodyText"/>
        <w:tabs>
          <w:tab w:val="left" w:pos="4834"/>
          <w:tab w:val="left" w:pos="8928"/>
          <w:tab w:val="left" w:pos="8970"/>
          <w:tab w:val="left" w:pos="9033"/>
        </w:tabs>
        <w:spacing w:line="360" w:lineRule="auto"/>
        <w:ind w:left="147" w:right="1484"/>
        <w:rPr>
          <w:rFonts w:ascii="Arial"/>
        </w:rPr>
      </w:pPr>
      <w:r>
        <w:rPr>
          <w:rFonts w:ascii="Arial"/>
        </w:rPr>
        <w:t>From</w:t>
      </w:r>
      <w:r>
        <w:rPr>
          <w:rFonts w:ascii="Arial"/>
          <w:spacing w:val="1"/>
        </w:rPr>
        <w:t xml:space="preserve"> </w:t>
      </w:r>
      <w:r>
        <w:rPr>
          <w:rFonts w:ascii="Arial"/>
        </w:rPr>
        <w:t>(School</w:t>
      </w:r>
      <w:r>
        <w:rPr>
          <w:rFonts w:ascii="Arial"/>
          <w:spacing w:val="-1"/>
        </w:rPr>
        <w:t xml:space="preserve"> </w:t>
      </w:r>
      <w:r>
        <w:rPr>
          <w:rFonts w:ascii="Arial"/>
        </w:rPr>
        <w:t>Name):</w:t>
      </w:r>
      <w:r>
        <w:rPr>
          <w:rFonts w:ascii="Arial"/>
          <w:u w:val="single"/>
        </w:rPr>
        <w:t xml:space="preserve"> </w:t>
      </w:r>
      <w:r>
        <w:rPr>
          <w:rFonts w:ascii="Arial"/>
          <w:u w:val="single"/>
        </w:rPr>
        <w:tab/>
      </w:r>
      <w:r>
        <w:rPr>
          <w:rFonts w:ascii="Arial"/>
          <w:spacing w:val="3"/>
        </w:rPr>
        <w:t>_</w:t>
      </w:r>
      <w:r>
        <w:rPr>
          <w:rFonts w:ascii="Arial"/>
          <w:spacing w:val="3"/>
          <w:u w:val="single"/>
        </w:rPr>
        <w:tab/>
      </w:r>
      <w:r>
        <w:rPr>
          <w:rFonts w:ascii="Arial"/>
          <w:spacing w:val="3"/>
          <w:u w:val="single"/>
        </w:rPr>
        <w:tab/>
      </w:r>
      <w:r>
        <w:rPr>
          <w:rFonts w:ascii="Arial"/>
          <w:spacing w:val="3"/>
          <w:u w:val="single"/>
        </w:rPr>
        <w:tab/>
      </w:r>
      <w:r>
        <w:rPr>
          <w:rFonts w:ascii="Arial"/>
        </w:rPr>
        <w:t xml:space="preserve"> Name and Title of</w:t>
      </w:r>
      <w:r>
        <w:rPr>
          <w:rFonts w:ascii="Arial"/>
          <w:spacing w:val="-8"/>
        </w:rPr>
        <w:t xml:space="preserve"> </w:t>
      </w:r>
      <w:r>
        <w:rPr>
          <w:rFonts w:ascii="Arial"/>
        </w:rPr>
        <w:t>Person</w:t>
      </w:r>
      <w:r>
        <w:rPr>
          <w:rFonts w:ascii="Arial"/>
          <w:spacing w:val="-1"/>
        </w:rPr>
        <w:t xml:space="preserve"> </w:t>
      </w:r>
      <w:r>
        <w:rPr>
          <w:rFonts w:ascii="Arial"/>
        </w:rPr>
        <w:t>Sending:</w:t>
      </w:r>
      <w:r>
        <w:rPr>
          <w:u w:val="single"/>
        </w:rPr>
        <w:t xml:space="preserve"> </w:t>
      </w:r>
      <w:r>
        <w:rPr>
          <w:u w:val="single"/>
        </w:rPr>
        <w:tab/>
      </w:r>
      <w:r>
        <w:rPr>
          <w:u w:val="single"/>
        </w:rPr>
        <w:tab/>
      </w:r>
      <w:r>
        <w:t xml:space="preserve">                                                                                                   </w:t>
      </w:r>
    </w:p>
    <w:p w:rsidR="00387BCB" w:rsidRDefault="00B37751">
      <w:pPr>
        <w:pStyle w:val="BodyText"/>
        <w:tabs>
          <w:tab w:val="left" w:pos="4834"/>
          <w:tab w:val="left" w:pos="8928"/>
          <w:tab w:val="left" w:pos="8970"/>
          <w:tab w:val="left" w:pos="9033"/>
        </w:tabs>
        <w:spacing w:line="360" w:lineRule="auto"/>
        <w:ind w:left="147" w:right="1484"/>
      </w:pPr>
      <w:r>
        <w:rPr>
          <w:rFonts w:ascii="Arial"/>
        </w:rPr>
        <w:t>Telephone</w:t>
      </w:r>
      <w:r>
        <w:rPr>
          <w:rFonts w:ascii="Arial"/>
          <w:spacing w:val="-7"/>
        </w:rPr>
        <w:t xml:space="preserve"> </w:t>
      </w:r>
      <w:r>
        <w:rPr>
          <w:rFonts w:ascii="Arial"/>
        </w:rPr>
        <w:t>Number:</w:t>
      </w:r>
      <w:r>
        <w:rPr>
          <w:u w:val="single"/>
        </w:rPr>
        <w:t xml:space="preserve"> </w:t>
      </w:r>
      <w:r>
        <w:rPr>
          <w:u w:val="single"/>
        </w:rPr>
        <w:tab/>
      </w:r>
      <w:r>
        <w:rPr>
          <w:u w:val="single"/>
        </w:rPr>
        <w:tab/>
      </w:r>
      <w:r>
        <w:rPr>
          <w:u w:val="single"/>
        </w:rPr>
        <w:tab/>
      </w:r>
      <w:r>
        <w:rPr>
          <w:u w:val="single"/>
        </w:rPr>
        <w:tab/>
      </w:r>
      <w:r>
        <w:t xml:space="preserve"> </w:t>
      </w:r>
      <w:r>
        <w:rPr>
          <w:rFonts w:ascii="Arial"/>
        </w:rPr>
        <w:t>Email</w:t>
      </w:r>
      <w:r>
        <w:rPr>
          <w:rFonts w:ascii="Arial"/>
          <w:u w:val="single"/>
        </w:rPr>
        <w:tab/>
      </w:r>
      <w:r>
        <w:rPr>
          <w:rFonts w:ascii="Arial"/>
          <w:u w:val="single"/>
        </w:rPr>
        <w:tab/>
      </w:r>
      <w:r>
        <w:rPr>
          <w:rFonts w:ascii="Arial"/>
          <w:u w:val="single"/>
        </w:rPr>
        <w:tab/>
      </w:r>
      <w:r>
        <w:rPr>
          <w:rFonts w:ascii="Arial"/>
          <w:u w:val="single"/>
        </w:rPr>
        <w:tab/>
      </w:r>
      <w:r>
        <w:rPr>
          <w:rFonts w:ascii="Arial"/>
        </w:rPr>
        <w:t xml:space="preserve"> Name of Person</w:t>
      </w:r>
      <w:r>
        <w:rPr>
          <w:rFonts w:ascii="Arial"/>
          <w:spacing w:val="-6"/>
        </w:rPr>
        <w:t xml:space="preserve"> </w:t>
      </w:r>
      <w:r>
        <w:rPr>
          <w:rFonts w:ascii="Arial"/>
        </w:rPr>
        <w:t>Attending</w:t>
      </w:r>
      <w:r w:rsidR="00682BE8">
        <w:rPr>
          <w:rFonts w:ascii="Arial"/>
        </w:rPr>
        <w:t xml:space="preserve"> Consultation If Different</w:t>
      </w:r>
      <w:r>
        <w:rPr>
          <w:rFonts w:ascii="Arial"/>
        </w:rPr>
        <w:t>:</w:t>
      </w:r>
      <w:r>
        <w:rPr>
          <w:u w:val="single"/>
        </w:rPr>
        <w:t xml:space="preserve"> </w:t>
      </w:r>
      <w:r>
        <w:rPr>
          <w:u w:val="single"/>
        </w:rPr>
        <w:tab/>
      </w:r>
      <w:r>
        <w:rPr>
          <w:u w:val="single"/>
        </w:rPr>
        <w:tab/>
      </w:r>
      <w:r>
        <w:rPr>
          <w:u w:val="single"/>
        </w:rPr>
        <w:tab/>
      </w:r>
      <w:r>
        <w:rPr>
          <w:w w:val="48"/>
          <w:u w:val="single"/>
        </w:rPr>
        <w:t xml:space="preserve"> </w:t>
      </w:r>
    </w:p>
    <w:p w:rsidR="00387BCB" w:rsidRDefault="003D12B7">
      <w:pPr>
        <w:pStyle w:val="Heading2"/>
        <w:spacing w:line="274" w:lineRule="exact"/>
        <w:rPr>
          <w:rFonts w:ascii="Arial"/>
        </w:rPr>
      </w:pPr>
      <w:r>
        <w:rPr>
          <w:rFonts w:asciiTheme="minorHAnsi" w:hAnsiTheme="minorHAnsi" w:cstheme="minorHAnsi"/>
          <w:b w:val="0"/>
          <w:sz w:val="19"/>
        </w:rPr>
        <w:t>___</w:t>
      </w:r>
      <w:r w:rsidR="00B37751">
        <w:rPr>
          <w:rFonts w:ascii="Arial"/>
        </w:rPr>
        <w:t>I/we wish to attend:</w:t>
      </w:r>
      <w:r w:rsidR="00B37751">
        <w:rPr>
          <w:rFonts w:ascii="Arial"/>
          <w:spacing w:val="64"/>
        </w:rPr>
        <w:t xml:space="preserve"> </w:t>
      </w:r>
      <w:r w:rsidR="00B37751">
        <w:rPr>
          <w:rFonts w:ascii="Arial"/>
        </w:rPr>
        <w:t>ESSA Consultation Regarding:</w:t>
      </w:r>
    </w:p>
    <w:p w:rsidR="00387BCB" w:rsidRDefault="003D12B7">
      <w:pPr>
        <w:tabs>
          <w:tab w:val="left" w:pos="1261"/>
          <w:tab w:val="left" w:pos="2480"/>
          <w:tab w:val="left" w:pos="3594"/>
        </w:tabs>
        <w:spacing w:line="228" w:lineRule="exact"/>
        <w:ind w:left="147"/>
        <w:rPr>
          <w:b/>
          <w:sz w:val="20"/>
        </w:rPr>
      </w:pPr>
      <w:r>
        <w:rPr>
          <w:rFonts w:asciiTheme="minorHAnsi" w:hAnsiTheme="minorHAnsi" w:cstheme="minorHAnsi"/>
          <w:b/>
          <w:sz w:val="19"/>
        </w:rPr>
        <w:t>___</w:t>
      </w:r>
      <w:r w:rsidR="00B37751">
        <w:rPr>
          <w:b/>
          <w:w w:val="105"/>
          <w:sz w:val="20"/>
        </w:rPr>
        <w:t>1-A</w:t>
      </w:r>
      <w:r w:rsidR="00B37751">
        <w:rPr>
          <w:b/>
          <w:w w:val="105"/>
          <w:sz w:val="20"/>
        </w:rPr>
        <w:tab/>
      </w:r>
      <w:r>
        <w:rPr>
          <w:rFonts w:asciiTheme="minorHAnsi" w:hAnsiTheme="minorHAnsi" w:cstheme="minorHAnsi"/>
          <w:b/>
          <w:sz w:val="19"/>
        </w:rPr>
        <w:t>___</w:t>
      </w:r>
      <w:r w:rsidR="00B37751">
        <w:rPr>
          <w:b/>
          <w:w w:val="105"/>
          <w:sz w:val="20"/>
        </w:rPr>
        <w:t>II-A</w:t>
      </w:r>
      <w:r w:rsidR="00B37751">
        <w:rPr>
          <w:b/>
          <w:w w:val="105"/>
          <w:sz w:val="20"/>
        </w:rPr>
        <w:tab/>
      </w:r>
      <w:r>
        <w:rPr>
          <w:rFonts w:asciiTheme="minorHAnsi" w:hAnsiTheme="minorHAnsi" w:cstheme="minorHAnsi"/>
          <w:b/>
          <w:sz w:val="19"/>
        </w:rPr>
        <w:t>___</w:t>
      </w:r>
      <w:r w:rsidR="00B37751">
        <w:rPr>
          <w:b/>
          <w:w w:val="105"/>
          <w:sz w:val="20"/>
        </w:rPr>
        <w:t>III-A</w:t>
      </w:r>
      <w:r w:rsidR="00B37751">
        <w:rPr>
          <w:b/>
          <w:w w:val="105"/>
          <w:sz w:val="20"/>
        </w:rPr>
        <w:tab/>
      </w:r>
      <w:r>
        <w:rPr>
          <w:rFonts w:asciiTheme="minorHAnsi" w:hAnsiTheme="minorHAnsi" w:cstheme="minorHAnsi"/>
          <w:b/>
          <w:sz w:val="19"/>
        </w:rPr>
        <w:t>___</w:t>
      </w:r>
      <w:r w:rsidR="00B37751">
        <w:rPr>
          <w:b/>
          <w:w w:val="105"/>
          <w:sz w:val="20"/>
        </w:rPr>
        <w:t>IV-A</w:t>
      </w:r>
      <w:r w:rsidR="00B07BFD">
        <w:rPr>
          <w:b/>
          <w:w w:val="105"/>
          <w:sz w:val="20"/>
        </w:rPr>
        <w:tab/>
      </w:r>
      <w:r w:rsidR="00B07BFD">
        <w:rPr>
          <w:b/>
          <w:w w:val="105"/>
          <w:sz w:val="20"/>
        </w:rPr>
        <w:tab/>
      </w:r>
      <w:r>
        <w:rPr>
          <w:rFonts w:asciiTheme="minorHAnsi" w:hAnsiTheme="minorHAnsi" w:cstheme="minorHAnsi"/>
          <w:b/>
          <w:sz w:val="19"/>
        </w:rPr>
        <w:t>___</w:t>
      </w:r>
      <w:r w:rsidR="00B07BFD">
        <w:rPr>
          <w:b/>
          <w:w w:val="105"/>
          <w:sz w:val="20"/>
        </w:rPr>
        <w:t xml:space="preserve">Other federal grants: </w:t>
      </w:r>
    </w:p>
    <w:p w:rsidR="00387BCB" w:rsidRDefault="00387BCB">
      <w:pPr>
        <w:spacing w:before="4"/>
        <w:rPr>
          <w:b/>
          <w:sz w:val="24"/>
        </w:rPr>
      </w:pPr>
    </w:p>
    <w:p w:rsidR="00387BCB" w:rsidRDefault="00B37751">
      <w:pPr>
        <w:ind w:left="147"/>
        <w:rPr>
          <w:sz w:val="20"/>
        </w:rPr>
      </w:pPr>
      <w:r>
        <w:rPr>
          <w:b/>
          <w:sz w:val="24"/>
        </w:rPr>
        <w:t xml:space="preserve">Certification by Authorized Official </w:t>
      </w:r>
      <w:r>
        <w:rPr>
          <w:sz w:val="20"/>
        </w:rPr>
        <w:t>(Principal, Chief Administrator, Board Chair)</w:t>
      </w:r>
    </w:p>
    <w:p w:rsidR="00387BCB" w:rsidRDefault="00B37751">
      <w:pPr>
        <w:pStyle w:val="BodyText"/>
        <w:spacing w:before="136"/>
        <w:ind w:left="147" w:right="258"/>
        <w:rPr>
          <w:rFonts w:ascii="Arial" w:hAnsi="Arial"/>
        </w:rPr>
      </w:pPr>
      <w:r>
        <w:rPr>
          <w:rFonts w:ascii="Arial" w:hAnsi="Arial"/>
        </w:rPr>
        <w:t>I have read the information provided by the Boulder Valley School District and wish to determine our school and/or students’ eligibility for federal program services and/or funding. I affirm that the following information is correct:</w:t>
      </w:r>
    </w:p>
    <w:p w:rsidR="00387BCB" w:rsidRDefault="00B37751">
      <w:pPr>
        <w:pStyle w:val="BodyText"/>
        <w:tabs>
          <w:tab w:val="left" w:pos="4467"/>
        </w:tabs>
        <w:spacing w:before="140"/>
        <w:ind w:left="147"/>
        <w:rPr>
          <w:rFonts w:ascii="Arial" w:hAnsi="Arial"/>
        </w:rPr>
      </w:pPr>
      <w:r>
        <w:rPr>
          <w:rFonts w:ascii="Arial" w:hAnsi="Arial"/>
        </w:rPr>
        <w:t>Our school’s tax status is:</w:t>
      </w:r>
      <w:r>
        <w:rPr>
          <w:rFonts w:ascii="Arial" w:hAnsi="Arial"/>
          <w:spacing w:val="-3"/>
        </w:rPr>
        <w:t xml:space="preserve"> </w:t>
      </w:r>
      <w:r>
        <w:rPr>
          <w:rFonts w:ascii="Wingdings" w:hAnsi="Wingdings"/>
          <w:sz w:val="19"/>
        </w:rPr>
        <w:t></w:t>
      </w:r>
      <w:r>
        <w:rPr>
          <w:rFonts w:ascii="Wingdings" w:hAnsi="Wingdings"/>
          <w:spacing w:val="15"/>
          <w:sz w:val="19"/>
        </w:rPr>
        <w:t></w:t>
      </w:r>
      <w:r>
        <w:rPr>
          <w:rFonts w:ascii="Arial" w:hAnsi="Arial"/>
        </w:rPr>
        <w:t>Non-profit</w:t>
      </w:r>
      <w:r>
        <w:rPr>
          <w:rFonts w:ascii="Arial" w:hAnsi="Arial"/>
        </w:rPr>
        <w:tab/>
      </w:r>
      <w:r>
        <w:rPr>
          <w:rFonts w:ascii="Wingdings" w:hAnsi="Wingdings"/>
          <w:sz w:val="19"/>
        </w:rPr>
        <w:t></w:t>
      </w:r>
      <w:r>
        <w:rPr>
          <w:rFonts w:ascii="Wingdings" w:hAnsi="Wingdings"/>
          <w:spacing w:val="-135"/>
          <w:sz w:val="19"/>
        </w:rPr>
        <w:t></w:t>
      </w:r>
      <w:r>
        <w:rPr>
          <w:rFonts w:ascii="Arial" w:hAnsi="Arial"/>
        </w:rPr>
        <w:t>For-profit</w:t>
      </w:r>
    </w:p>
    <w:p w:rsidR="00387BCB" w:rsidRDefault="00B37751">
      <w:pPr>
        <w:pStyle w:val="BodyText"/>
        <w:tabs>
          <w:tab w:val="left" w:pos="5295"/>
          <w:tab w:val="left" w:pos="6959"/>
          <w:tab w:val="left" w:pos="7938"/>
          <w:tab w:val="left" w:pos="9344"/>
        </w:tabs>
        <w:spacing w:before="135"/>
        <w:ind w:left="147"/>
        <w:rPr>
          <w:rFonts w:ascii="Arial"/>
        </w:rPr>
      </w:pPr>
      <w:r>
        <w:rPr>
          <w:rFonts w:ascii="Arial"/>
        </w:rPr>
        <w:t xml:space="preserve">Enrollment in our school as of </w:t>
      </w:r>
      <w:r w:rsidRPr="0035017F">
        <w:rPr>
          <w:rFonts w:ascii="Arial"/>
          <w:b/>
          <w:u w:val="single"/>
        </w:rPr>
        <w:t>October</w:t>
      </w:r>
      <w:r w:rsidRPr="0035017F">
        <w:rPr>
          <w:rFonts w:ascii="Arial"/>
          <w:b/>
          <w:spacing w:val="-5"/>
          <w:u w:val="single"/>
        </w:rPr>
        <w:t xml:space="preserve"> </w:t>
      </w:r>
      <w:r w:rsidRPr="0035017F">
        <w:rPr>
          <w:rFonts w:ascii="Arial"/>
          <w:b/>
          <w:u w:val="single"/>
        </w:rPr>
        <w:t>20</w:t>
      </w:r>
      <w:r w:rsidR="003D12B7" w:rsidRPr="0035017F">
        <w:rPr>
          <w:rFonts w:ascii="Arial"/>
          <w:b/>
          <w:u w:val="single"/>
        </w:rPr>
        <w:t>2</w:t>
      </w:r>
      <w:r w:rsidR="0035017F" w:rsidRPr="0035017F">
        <w:rPr>
          <w:rFonts w:ascii="Arial"/>
          <w:b/>
          <w:u w:val="single"/>
        </w:rPr>
        <w:t>1</w:t>
      </w:r>
      <w:r>
        <w:rPr>
          <w:rFonts w:ascii="Arial"/>
          <w:spacing w:val="-2"/>
        </w:rPr>
        <w:t xml:space="preserve"> </w:t>
      </w:r>
      <w:r>
        <w:rPr>
          <w:rFonts w:ascii="Arial"/>
        </w:rPr>
        <w:t>was:</w:t>
      </w:r>
      <w:r w:rsidR="00682BE8" w:rsidRPr="00682BE8">
        <w:rPr>
          <w:rFonts w:ascii="Arial"/>
        </w:rPr>
        <w:t xml:space="preserve"> </w:t>
      </w:r>
      <w:r>
        <w:rPr>
          <w:rFonts w:ascii="Arial"/>
        </w:rPr>
        <w:t>Preschool</w:t>
      </w:r>
      <w:r>
        <w:rPr>
          <w:rFonts w:ascii="Arial"/>
          <w:u w:val="single"/>
        </w:rPr>
        <w:t xml:space="preserve"> </w:t>
      </w:r>
      <w:r w:rsidR="00682BE8">
        <w:rPr>
          <w:rFonts w:ascii="Arial"/>
          <w:u w:val="single"/>
        </w:rPr>
        <w:t xml:space="preserve">_____ </w:t>
      </w:r>
      <w:r>
        <w:rPr>
          <w:rFonts w:ascii="Arial"/>
        </w:rPr>
        <w:t>K-5</w:t>
      </w:r>
      <w:r>
        <w:rPr>
          <w:rFonts w:ascii="Arial"/>
          <w:u w:val="single"/>
        </w:rPr>
        <w:t xml:space="preserve"> </w:t>
      </w:r>
      <w:r>
        <w:rPr>
          <w:rFonts w:ascii="Arial"/>
          <w:u w:val="single"/>
        </w:rPr>
        <w:tab/>
      </w:r>
      <w:r>
        <w:rPr>
          <w:rFonts w:ascii="Arial"/>
        </w:rPr>
        <w:t xml:space="preserve">6-12 </w:t>
      </w:r>
      <w:r>
        <w:rPr>
          <w:rFonts w:ascii="Arial"/>
          <w:u w:val="single"/>
        </w:rPr>
        <w:t xml:space="preserve"> </w:t>
      </w:r>
      <w:r>
        <w:rPr>
          <w:rFonts w:ascii="Arial"/>
          <w:u w:val="single"/>
        </w:rPr>
        <w:tab/>
      </w:r>
      <w:r w:rsidR="00682BE8">
        <w:rPr>
          <w:rFonts w:ascii="Arial"/>
          <w:u w:val="single"/>
        </w:rPr>
        <w:t xml:space="preserve">   </w:t>
      </w:r>
      <w:r w:rsidR="00682BE8" w:rsidRPr="00682BE8">
        <w:rPr>
          <w:rFonts w:ascii="Arial"/>
        </w:rPr>
        <w:t>=</w:t>
      </w:r>
      <w:r>
        <w:rPr>
          <w:rFonts w:ascii="Arial"/>
        </w:rPr>
        <w:t>Total</w:t>
      </w:r>
      <w:r w:rsidR="00682BE8">
        <w:rPr>
          <w:rFonts w:ascii="Arial"/>
        </w:rPr>
        <w:t xml:space="preserve"> _____</w:t>
      </w:r>
    </w:p>
    <w:p w:rsidR="00387BCB" w:rsidRDefault="00B37751">
      <w:pPr>
        <w:pStyle w:val="ListParagraph"/>
        <w:numPr>
          <w:ilvl w:val="0"/>
          <w:numId w:val="6"/>
        </w:numPr>
        <w:tabs>
          <w:tab w:val="left" w:pos="292"/>
        </w:tabs>
        <w:spacing w:before="140"/>
        <w:ind w:left="147" w:right="234" w:firstLine="0"/>
        <w:rPr>
          <w:sz w:val="20"/>
        </w:rPr>
      </w:pPr>
      <w:r>
        <w:rPr>
          <w:sz w:val="20"/>
        </w:rPr>
        <w:t xml:space="preserve">Our school is in compliance with all Colorado state laws regarding the operation of private schools, as </w:t>
      </w:r>
      <w:r>
        <w:rPr>
          <w:spacing w:val="-10"/>
          <w:sz w:val="20"/>
        </w:rPr>
        <w:t xml:space="preserve">applicable, </w:t>
      </w:r>
      <w:r>
        <w:rPr>
          <w:sz w:val="20"/>
        </w:rPr>
        <w:t>including:</w:t>
      </w:r>
    </w:p>
    <w:p w:rsidR="00387BCB" w:rsidRDefault="00B37751">
      <w:pPr>
        <w:pStyle w:val="ListParagraph"/>
        <w:numPr>
          <w:ilvl w:val="1"/>
          <w:numId w:val="6"/>
        </w:numPr>
        <w:tabs>
          <w:tab w:val="left" w:pos="1587"/>
          <w:tab w:val="left" w:pos="1588"/>
        </w:tabs>
        <w:spacing w:before="150" w:line="223" w:lineRule="auto"/>
        <w:ind w:left="1587" w:right="253"/>
        <w:rPr>
          <w:rFonts w:ascii="Courier New" w:hAnsi="Courier New"/>
          <w:sz w:val="18"/>
        </w:rPr>
      </w:pPr>
      <w:r>
        <w:rPr>
          <w:sz w:val="18"/>
        </w:rPr>
        <w:t xml:space="preserve">C.R.S. 22-33-104, 107, and 108 School Attendance </w:t>
      </w:r>
      <w:r>
        <w:rPr>
          <w:spacing w:val="-3"/>
          <w:sz w:val="18"/>
        </w:rPr>
        <w:t xml:space="preserve">Law, </w:t>
      </w:r>
      <w:r>
        <w:rPr>
          <w:sz w:val="18"/>
        </w:rPr>
        <w:t xml:space="preserve">requiring compulsory attendance and a school year of </w:t>
      </w:r>
      <w:r>
        <w:rPr>
          <w:spacing w:val="-3"/>
          <w:sz w:val="18"/>
        </w:rPr>
        <w:t xml:space="preserve">no less </w:t>
      </w:r>
      <w:r>
        <w:rPr>
          <w:sz w:val="18"/>
        </w:rPr>
        <w:t>than 172</w:t>
      </w:r>
      <w:r>
        <w:rPr>
          <w:spacing w:val="4"/>
          <w:sz w:val="18"/>
        </w:rPr>
        <w:t xml:space="preserve"> </w:t>
      </w:r>
      <w:r>
        <w:rPr>
          <w:sz w:val="18"/>
        </w:rPr>
        <w:t>days.</w:t>
      </w:r>
    </w:p>
    <w:p w:rsidR="00387BCB" w:rsidRDefault="00387BCB">
      <w:pPr>
        <w:rPr>
          <w:sz w:val="19"/>
        </w:rPr>
      </w:pPr>
    </w:p>
    <w:p w:rsidR="00387BCB" w:rsidRDefault="00B37751">
      <w:pPr>
        <w:pStyle w:val="ListParagraph"/>
        <w:numPr>
          <w:ilvl w:val="1"/>
          <w:numId w:val="6"/>
        </w:numPr>
        <w:tabs>
          <w:tab w:val="left" w:pos="1587"/>
          <w:tab w:val="left" w:pos="1588"/>
        </w:tabs>
        <w:spacing w:line="223" w:lineRule="auto"/>
        <w:ind w:left="1587" w:right="272"/>
        <w:rPr>
          <w:rFonts w:ascii="Courier New" w:hAnsi="Courier New"/>
          <w:sz w:val="18"/>
        </w:rPr>
      </w:pPr>
      <w:r>
        <w:rPr>
          <w:sz w:val="18"/>
        </w:rPr>
        <w:t xml:space="preserve">C.R.S. 22-33-104 Basic Academic Education, requiring a sequential program </w:t>
      </w:r>
      <w:r>
        <w:rPr>
          <w:spacing w:val="-3"/>
          <w:sz w:val="18"/>
        </w:rPr>
        <w:t xml:space="preserve">of </w:t>
      </w:r>
      <w:r>
        <w:rPr>
          <w:sz w:val="18"/>
        </w:rPr>
        <w:t xml:space="preserve">instruction including reading, writing, speaking, mathematics, history, civics, literature, </w:t>
      </w:r>
      <w:r>
        <w:rPr>
          <w:spacing w:val="-3"/>
          <w:sz w:val="18"/>
        </w:rPr>
        <w:t>and</w:t>
      </w:r>
      <w:r>
        <w:rPr>
          <w:spacing w:val="-9"/>
          <w:sz w:val="18"/>
        </w:rPr>
        <w:t xml:space="preserve"> </w:t>
      </w:r>
      <w:r>
        <w:rPr>
          <w:sz w:val="18"/>
        </w:rPr>
        <w:t>science.</w:t>
      </w:r>
    </w:p>
    <w:p w:rsidR="00387BCB" w:rsidRDefault="00387BCB">
      <w:pPr>
        <w:spacing w:before="2"/>
        <w:rPr>
          <w:sz w:val="18"/>
        </w:rPr>
      </w:pPr>
    </w:p>
    <w:p w:rsidR="00387BCB" w:rsidRDefault="00B37751">
      <w:pPr>
        <w:pStyle w:val="ListParagraph"/>
        <w:numPr>
          <w:ilvl w:val="1"/>
          <w:numId w:val="6"/>
        </w:numPr>
        <w:tabs>
          <w:tab w:val="left" w:pos="1587"/>
          <w:tab w:val="left" w:pos="1588"/>
        </w:tabs>
        <w:spacing w:line="237" w:lineRule="auto"/>
        <w:ind w:left="1587" w:right="353"/>
        <w:rPr>
          <w:rFonts w:ascii="Courier New" w:hAnsi="Courier New"/>
          <w:sz w:val="18"/>
        </w:rPr>
      </w:pPr>
      <w:r>
        <w:rPr>
          <w:sz w:val="18"/>
        </w:rPr>
        <w:t xml:space="preserve">C.R.S. 22-1-114 Whenever requested </w:t>
      </w:r>
      <w:r>
        <w:rPr>
          <w:spacing w:val="-3"/>
          <w:sz w:val="18"/>
        </w:rPr>
        <w:t xml:space="preserve">by </w:t>
      </w:r>
      <w:r>
        <w:rPr>
          <w:sz w:val="18"/>
        </w:rPr>
        <w:t xml:space="preserve">the BVSD Board of Education, </w:t>
      </w:r>
      <w:r>
        <w:rPr>
          <w:spacing w:val="-4"/>
          <w:sz w:val="18"/>
        </w:rPr>
        <w:t xml:space="preserve">if </w:t>
      </w:r>
      <w:r>
        <w:rPr>
          <w:spacing w:val="-3"/>
          <w:sz w:val="18"/>
        </w:rPr>
        <w:t xml:space="preserve">not </w:t>
      </w:r>
      <w:r>
        <w:rPr>
          <w:sz w:val="18"/>
        </w:rPr>
        <w:t xml:space="preserve">more often than once </w:t>
      </w:r>
      <w:r>
        <w:rPr>
          <w:spacing w:val="-3"/>
          <w:sz w:val="18"/>
        </w:rPr>
        <w:t xml:space="preserve">per </w:t>
      </w:r>
      <w:r>
        <w:rPr>
          <w:sz w:val="18"/>
        </w:rPr>
        <w:t xml:space="preserve">month, the person or corporation in charge and control </w:t>
      </w:r>
      <w:r>
        <w:rPr>
          <w:spacing w:val="-3"/>
          <w:sz w:val="18"/>
        </w:rPr>
        <w:t xml:space="preserve">of any </w:t>
      </w:r>
      <w:r>
        <w:rPr>
          <w:sz w:val="18"/>
        </w:rPr>
        <w:t xml:space="preserve">school other than a </w:t>
      </w:r>
      <w:r>
        <w:rPr>
          <w:spacing w:val="-3"/>
          <w:sz w:val="18"/>
        </w:rPr>
        <w:t xml:space="preserve">public </w:t>
      </w:r>
      <w:r>
        <w:rPr>
          <w:sz w:val="18"/>
        </w:rPr>
        <w:t xml:space="preserve">school </w:t>
      </w:r>
      <w:r>
        <w:rPr>
          <w:spacing w:val="-3"/>
          <w:sz w:val="18"/>
        </w:rPr>
        <w:t xml:space="preserve">will </w:t>
      </w:r>
      <w:r>
        <w:rPr>
          <w:sz w:val="18"/>
        </w:rPr>
        <w:t xml:space="preserve">certify </w:t>
      </w:r>
      <w:r>
        <w:rPr>
          <w:spacing w:val="-3"/>
          <w:sz w:val="18"/>
        </w:rPr>
        <w:t xml:space="preserve">in </w:t>
      </w:r>
      <w:r>
        <w:rPr>
          <w:sz w:val="18"/>
        </w:rPr>
        <w:t xml:space="preserve">writing, and if so requested, upon forms </w:t>
      </w:r>
      <w:r>
        <w:rPr>
          <w:spacing w:val="-3"/>
          <w:sz w:val="18"/>
        </w:rPr>
        <w:t xml:space="preserve">or </w:t>
      </w:r>
      <w:r>
        <w:rPr>
          <w:sz w:val="18"/>
        </w:rPr>
        <w:t xml:space="preserve">blanks furnished </w:t>
      </w:r>
      <w:r>
        <w:rPr>
          <w:spacing w:val="-3"/>
          <w:sz w:val="18"/>
        </w:rPr>
        <w:t xml:space="preserve">by </w:t>
      </w:r>
      <w:r>
        <w:rPr>
          <w:sz w:val="18"/>
        </w:rPr>
        <w:t xml:space="preserve">the BVSD for that purpose, a statement containing the </w:t>
      </w:r>
      <w:r>
        <w:rPr>
          <w:spacing w:val="-3"/>
          <w:sz w:val="18"/>
        </w:rPr>
        <w:t xml:space="preserve">name, </w:t>
      </w:r>
      <w:r>
        <w:rPr>
          <w:sz w:val="18"/>
        </w:rPr>
        <w:t xml:space="preserve">age, place </w:t>
      </w:r>
      <w:r>
        <w:rPr>
          <w:spacing w:val="-3"/>
          <w:sz w:val="18"/>
        </w:rPr>
        <w:t xml:space="preserve">of </w:t>
      </w:r>
      <w:r>
        <w:rPr>
          <w:sz w:val="18"/>
        </w:rPr>
        <w:t xml:space="preserve">residence, and </w:t>
      </w:r>
      <w:r>
        <w:rPr>
          <w:spacing w:val="-3"/>
          <w:sz w:val="18"/>
        </w:rPr>
        <w:t xml:space="preserve">number </w:t>
      </w:r>
      <w:r>
        <w:rPr>
          <w:sz w:val="18"/>
        </w:rPr>
        <w:t xml:space="preserve">of days of attendance at school during the preceding month </w:t>
      </w:r>
      <w:r>
        <w:rPr>
          <w:spacing w:val="-3"/>
          <w:sz w:val="18"/>
        </w:rPr>
        <w:t xml:space="preserve">or </w:t>
      </w:r>
      <w:r>
        <w:rPr>
          <w:sz w:val="18"/>
        </w:rPr>
        <w:t xml:space="preserve">since the preceding report of all children of school age who then are </w:t>
      </w:r>
      <w:r>
        <w:rPr>
          <w:spacing w:val="-3"/>
          <w:sz w:val="18"/>
        </w:rPr>
        <w:t xml:space="preserve">or </w:t>
      </w:r>
      <w:r>
        <w:rPr>
          <w:sz w:val="18"/>
        </w:rPr>
        <w:t>since the preceding report have been attending the</w:t>
      </w:r>
      <w:r>
        <w:rPr>
          <w:spacing w:val="-15"/>
          <w:sz w:val="18"/>
        </w:rPr>
        <w:t xml:space="preserve"> </w:t>
      </w:r>
      <w:r>
        <w:rPr>
          <w:sz w:val="18"/>
        </w:rPr>
        <w:t>school.</w:t>
      </w:r>
    </w:p>
    <w:p w:rsidR="00387BCB" w:rsidRDefault="00387BCB">
      <w:pPr>
        <w:spacing w:before="2"/>
        <w:rPr>
          <w:sz w:val="18"/>
        </w:rPr>
      </w:pPr>
    </w:p>
    <w:p w:rsidR="00387BCB" w:rsidRDefault="00B37751">
      <w:pPr>
        <w:pStyle w:val="ListParagraph"/>
        <w:numPr>
          <w:ilvl w:val="1"/>
          <w:numId w:val="6"/>
        </w:numPr>
        <w:tabs>
          <w:tab w:val="left" w:pos="1588"/>
        </w:tabs>
        <w:spacing w:line="230" w:lineRule="auto"/>
        <w:ind w:left="1587" w:right="602"/>
        <w:jc w:val="both"/>
        <w:rPr>
          <w:rFonts w:ascii="Courier New" w:hAnsi="Courier New"/>
          <w:sz w:val="18"/>
        </w:rPr>
      </w:pPr>
      <w:r>
        <w:rPr>
          <w:sz w:val="18"/>
        </w:rPr>
        <w:t xml:space="preserve">C.R.S. 25-1-107(1)(m) School meets health standards established </w:t>
      </w:r>
      <w:r>
        <w:rPr>
          <w:spacing w:val="-3"/>
          <w:sz w:val="18"/>
        </w:rPr>
        <w:t xml:space="preserve">by </w:t>
      </w:r>
      <w:r>
        <w:rPr>
          <w:sz w:val="18"/>
        </w:rPr>
        <w:t xml:space="preserve">the Colorado Department </w:t>
      </w:r>
      <w:r>
        <w:rPr>
          <w:spacing w:val="-3"/>
          <w:sz w:val="18"/>
        </w:rPr>
        <w:t xml:space="preserve">of </w:t>
      </w:r>
      <w:r>
        <w:rPr>
          <w:sz w:val="18"/>
        </w:rPr>
        <w:t xml:space="preserve">Public Health </w:t>
      </w:r>
      <w:r>
        <w:rPr>
          <w:spacing w:val="-3"/>
          <w:sz w:val="18"/>
        </w:rPr>
        <w:t xml:space="preserve">and </w:t>
      </w:r>
      <w:r>
        <w:rPr>
          <w:sz w:val="18"/>
        </w:rPr>
        <w:t xml:space="preserve">Environment. The school’s buildings meet local </w:t>
      </w:r>
      <w:r>
        <w:rPr>
          <w:spacing w:val="-3"/>
          <w:sz w:val="18"/>
        </w:rPr>
        <w:t xml:space="preserve">building </w:t>
      </w:r>
      <w:r>
        <w:rPr>
          <w:sz w:val="18"/>
        </w:rPr>
        <w:t>codes, zoning requirements, and fire safety</w:t>
      </w:r>
      <w:r>
        <w:rPr>
          <w:spacing w:val="-2"/>
          <w:sz w:val="18"/>
        </w:rPr>
        <w:t xml:space="preserve"> </w:t>
      </w:r>
      <w:r>
        <w:rPr>
          <w:sz w:val="18"/>
        </w:rPr>
        <w:t>standards.</w:t>
      </w:r>
    </w:p>
    <w:p w:rsidR="00387BCB" w:rsidRDefault="00387BCB">
      <w:pPr>
        <w:spacing w:before="5"/>
        <w:rPr>
          <w:sz w:val="18"/>
        </w:rPr>
      </w:pPr>
    </w:p>
    <w:p w:rsidR="00387BCB" w:rsidRDefault="00B37751">
      <w:pPr>
        <w:pStyle w:val="ListParagraph"/>
        <w:numPr>
          <w:ilvl w:val="1"/>
          <w:numId w:val="6"/>
        </w:numPr>
        <w:tabs>
          <w:tab w:val="left" w:pos="1587"/>
          <w:tab w:val="left" w:pos="1588"/>
        </w:tabs>
        <w:ind w:hanging="361"/>
        <w:rPr>
          <w:rFonts w:ascii="Courier New" w:hAnsi="Courier New"/>
          <w:sz w:val="20"/>
        </w:rPr>
      </w:pPr>
      <w:r>
        <w:rPr>
          <w:sz w:val="18"/>
        </w:rPr>
        <w:t xml:space="preserve">C.R.S 22-1-106, 108 and 109 Curriculum includes honor and use </w:t>
      </w:r>
      <w:r>
        <w:rPr>
          <w:spacing w:val="-3"/>
          <w:sz w:val="18"/>
        </w:rPr>
        <w:t xml:space="preserve">of </w:t>
      </w:r>
      <w:r>
        <w:rPr>
          <w:sz w:val="18"/>
        </w:rPr>
        <w:t>the flag and the US</w:t>
      </w:r>
      <w:r>
        <w:rPr>
          <w:spacing w:val="-31"/>
          <w:sz w:val="18"/>
        </w:rPr>
        <w:t xml:space="preserve"> </w:t>
      </w:r>
      <w:r>
        <w:rPr>
          <w:sz w:val="18"/>
        </w:rPr>
        <w:t>Constitution.</w:t>
      </w:r>
    </w:p>
    <w:p w:rsidR="00387BCB" w:rsidRDefault="00387BCB">
      <w:pPr>
        <w:spacing w:before="1"/>
        <w:rPr>
          <w:sz w:val="18"/>
        </w:rPr>
      </w:pPr>
    </w:p>
    <w:p w:rsidR="00387BCB" w:rsidRDefault="00B37751">
      <w:pPr>
        <w:pStyle w:val="BodyText"/>
        <w:tabs>
          <w:tab w:val="left" w:pos="4367"/>
          <w:tab w:val="left" w:pos="5187"/>
          <w:tab w:val="left" w:pos="7962"/>
        </w:tabs>
        <w:ind w:left="147"/>
      </w:pPr>
      <w:r>
        <w:rPr>
          <w:u w:val="single"/>
        </w:rPr>
        <w:t xml:space="preserve"> </w:t>
      </w:r>
      <w:r>
        <w:rPr>
          <w:u w:val="single"/>
        </w:rPr>
        <w:tab/>
      </w:r>
      <w:r>
        <w:rPr>
          <w:rFonts w:ascii="Arial"/>
        </w:rPr>
        <w:t>_</w:t>
      </w:r>
      <w:r>
        <w:rPr>
          <w:rFonts w:ascii="Arial"/>
        </w:rPr>
        <w:tab/>
      </w:r>
      <w:r>
        <w:rPr>
          <w:u w:val="single"/>
        </w:rPr>
        <w:t xml:space="preserve"> </w:t>
      </w:r>
      <w:r>
        <w:rPr>
          <w:u w:val="single"/>
        </w:rPr>
        <w:tab/>
      </w:r>
    </w:p>
    <w:p w:rsidR="00387BCB" w:rsidRDefault="00B37751">
      <w:pPr>
        <w:pStyle w:val="BodyText"/>
        <w:tabs>
          <w:tab w:val="left" w:pos="5187"/>
        </w:tabs>
        <w:spacing w:before="1"/>
        <w:ind w:left="147"/>
        <w:rPr>
          <w:rFonts w:ascii="Arial"/>
        </w:rPr>
      </w:pPr>
      <w:r>
        <w:rPr>
          <w:rFonts w:ascii="Arial"/>
        </w:rPr>
        <w:t>Signature of Authorized Official of</w:t>
      </w:r>
      <w:r>
        <w:rPr>
          <w:rFonts w:ascii="Arial"/>
          <w:spacing w:val="-8"/>
        </w:rPr>
        <w:t xml:space="preserve"> </w:t>
      </w:r>
      <w:r>
        <w:rPr>
          <w:rFonts w:ascii="Arial"/>
        </w:rPr>
        <w:t>Private</w:t>
      </w:r>
      <w:r>
        <w:rPr>
          <w:rFonts w:ascii="Arial"/>
          <w:spacing w:val="-6"/>
        </w:rPr>
        <w:t xml:space="preserve"> </w:t>
      </w:r>
      <w:r>
        <w:rPr>
          <w:rFonts w:ascii="Arial"/>
        </w:rPr>
        <w:t>School</w:t>
      </w:r>
      <w:r>
        <w:rPr>
          <w:rFonts w:ascii="Arial"/>
        </w:rPr>
        <w:tab/>
        <w:t>Date</w:t>
      </w:r>
    </w:p>
    <w:p w:rsidR="00387BCB" w:rsidRDefault="00387BCB">
      <w:pPr>
        <w:rPr>
          <w:sz w:val="20"/>
        </w:rPr>
      </w:pPr>
    </w:p>
    <w:p w:rsidR="00387BCB" w:rsidRDefault="00387BCB">
      <w:pPr>
        <w:rPr>
          <w:sz w:val="20"/>
        </w:rPr>
      </w:pPr>
    </w:p>
    <w:p w:rsidR="00387BCB" w:rsidRDefault="000A146C">
      <w:pPr>
        <w:spacing w:before="10"/>
        <w:rPr>
          <w:sz w:val="14"/>
        </w:rPr>
      </w:pPr>
      <w:r>
        <w:rPr>
          <w:noProof/>
        </w:rPr>
        <mc:AlternateContent>
          <mc:Choice Requires="wpg">
            <w:drawing>
              <wp:anchor distT="0" distB="0" distL="0" distR="0" simplePos="0" relativeHeight="251659264" behindDoc="1" locked="0" layoutInCell="1" allowOverlap="1">
                <wp:simplePos x="0" y="0"/>
                <wp:positionH relativeFrom="page">
                  <wp:posOffset>640080</wp:posOffset>
                </wp:positionH>
                <wp:positionV relativeFrom="paragraph">
                  <wp:posOffset>133985</wp:posOffset>
                </wp:positionV>
                <wp:extent cx="2822575" cy="8255"/>
                <wp:effectExtent l="0" t="0" r="0" b="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8255"/>
                          <a:chOff x="1008" y="211"/>
                          <a:chExt cx="4445" cy="13"/>
                        </a:xfrm>
                      </wpg:grpSpPr>
                      <wps:wsp>
                        <wps:cNvPr id="19" name="Line 16"/>
                        <wps:cNvCnPr>
                          <a:cxnSpLocks noChangeShapeType="1"/>
                        </wps:cNvCnPr>
                        <wps:spPr bwMode="auto">
                          <a:xfrm>
                            <a:off x="1008" y="218"/>
                            <a:ext cx="883"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896" y="218"/>
                            <a:ext cx="662"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2563" y="218"/>
                            <a:ext cx="663"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3230" y="218"/>
                            <a:ext cx="663"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3898" y="218"/>
                            <a:ext cx="662"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4565" y="218"/>
                            <a:ext cx="662"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232" y="218"/>
                            <a:ext cx="221"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0B39F" id="Group 15" o:spid="_x0000_s1026" style="position:absolute;margin-left:50.4pt;margin-top:10.55pt;width:222.25pt;height:.65pt;z-index:-251657216;mso-wrap-distance-left:0;mso-wrap-distance-right:0;mso-position-horizontal-relative:page" coordorigin="1008,211" coordsize="44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">
                <v:line id="Line 16" o:spid="_x0000_s1027" style="position:absolute;visibility:visible;mso-wrap-style:square" from="1008,218" to="189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" strokeweight=".22575mm"/>
                <v:line id="Line 17" o:spid="_x0000_s1028" style="position:absolute;visibility:visible;mso-wrap-style:square" from="1896,218" to="255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" strokeweight=".22575mm"/>
                <v:line id="Line 18" o:spid="_x0000_s1029" style="position:absolute;visibility:visible;mso-wrap-style:square" from="2563,218" to="322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" strokeweight=".22575mm"/>
                <v:line id="Line 19" o:spid="_x0000_s1030" style="position:absolute;visibility:visible;mso-wrap-style:square" from="3230,218" to="389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" strokeweight=".22575mm"/>
                <v:line id="Line 20" o:spid="_x0000_s1031" style="position:absolute;visibility:visible;mso-wrap-style:square" from="3898,218" to="456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" strokeweight=".22575mm"/>
                <v:line id="Line 21" o:spid="_x0000_s1032" style="position:absolute;visibility:visible;mso-wrap-style:square" from="4565,218" to="522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" strokeweight=".22575mm"/>
                <v:line id="Line 22" o:spid="_x0000_s1033" style="position:absolute;visibility:visible;mso-wrap-style:square" from="5232,218" to="54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" strokeweight=".22575mm"/>
                <w10:wrap type="topAndBottom" anchorx="page"/>
              </v:group>
            </w:pict>
          </mc:Fallback>
        </mc:AlternateContent>
      </w:r>
    </w:p>
    <w:p w:rsidR="00387BCB" w:rsidRDefault="00B37751">
      <w:pPr>
        <w:pStyle w:val="BodyText"/>
        <w:spacing w:line="203" w:lineRule="exact"/>
        <w:ind w:left="147"/>
        <w:rPr>
          <w:rFonts w:ascii="Arial"/>
        </w:rPr>
      </w:pPr>
      <w:r>
        <w:rPr>
          <w:rFonts w:ascii="Arial"/>
        </w:rPr>
        <w:t>Printed Name of Authorized Official</w:t>
      </w:r>
    </w:p>
    <w:p w:rsidR="00387BCB" w:rsidRDefault="00387BCB">
      <w:pPr>
        <w:spacing w:line="203" w:lineRule="exact"/>
        <w:sectPr w:rsidR="00387BCB">
          <w:footerReference w:type="default" r:id="rId10"/>
          <w:pgSz w:w="12240" w:h="15840"/>
          <w:pgMar w:top="980" w:right="860" w:bottom="940" w:left="860" w:header="0" w:footer="746" w:gutter="0"/>
          <w:pgNumType w:start="2"/>
          <w:cols w:space="720"/>
        </w:sectPr>
      </w:pPr>
    </w:p>
    <w:p w:rsidR="00387BCB" w:rsidRDefault="00B37751">
      <w:pPr>
        <w:pStyle w:val="Heading2"/>
        <w:spacing w:before="64" w:line="265" w:lineRule="exact"/>
      </w:pPr>
      <w:r>
        <w:lastRenderedPageBreak/>
        <w:t>Boulder Valley School District</w:t>
      </w:r>
    </w:p>
    <w:p w:rsidR="00387BCB" w:rsidRDefault="00B37751">
      <w:pPr>
        <w:spacing w:after="12" w:line="242" w:lineRule="auto"/>
        <w:ind w:left="147" w:right="5802"/>
        <w:rPr>
          <w:rFonts w:ascii="Times New Roman"/>
          <w:b/>
          <w:sz w:val="24"/>
        </w:rPr>
      </w:pPr>
      <w:r>
        <w:rPr>
          <w:rFonts w:ascii="Times New Roman"/>
          <w:b/>
          <w:sz w:val="24"/>
        </w:rPr>
        <w:t>Information for Private Schools ESEA/ESSA Funding &amp; Services</w:t>
      </w:r>
      <w:r>
        <w:rPr>
          <w:rFonts w:ascii="Times New Roman"/>
          <w:b/>
          <w:spacing w:val="50"/>
          <w:sz w:val="24"/>
        </w:rPr>
        <w:t xml:space="preserve"> </w:t>
      </w:r>
      <w:r w:rsidRPr="0035017F">
        <w:rPr>
          <w:rFonts w:ascii="Times New Roman"/>
          <w:b/>
          <w:sz w:val="24"/>
        </w:rPr>
        <w:t>20</w:t>
      </w:r>
      <w:r w:rsidR="00B55793" w:rsidRPr="0035017F">
        <w:rPr>
          <w:rFonts w:ascii="Times New Roman"/>
          <w:b/>
          <w:sz w:val="24"/>
        </w:rPr>
        <w:t>2</w:t>
      </w:r>
      <w:r w:rsidR="0035017F" w:rsidRPr="0035017F">
        <w:rPr>
          <w:rFonts w:ascii="Times New Roman"/>
          <w:b/>
          <w:sz w:val="24"/>
        </w:rPr>
        <w:t>2</w:t>
      </w:r>
      <w:r w:rsidR="003D12B7" w:rsidRPr="0035017F">
        <w:rPr>
          <w:rFonts w:ascii="Times New Roman"/>
          <w:b/>
          <w:sz w:val="24"/>
        </w:rPr>
        <w:t>-202</w:t>
      </w:r>
      <w:r w:rsidR="0035017F" w:rsidRPr="0035017F">
        <w:rPr>
          <w:rFonts w:ascii="Times New Roman"/>
          <w:b/>
          <w:sz w:val="24"/>
        </w:rPr>
        <w:t>3</w:t>
      </w:r>
    </w:p>
    <w:p w:rsidR="00387BCB" w:rsidRDefault="000A146C">
      <w:pPr>
        <w:pStyle w:val="BodyText"/>
        <w:spacing w:line="20" w:lineRule="exact"/>
        <w:ind w:left="114"/>
        <w:rPr>
          <w:sz w:val="2"/>
        </w:rPr>
      </w:pPr>
      <w:r>
        <w:rPr>
          <w:noProof/>
          <w:sz w:val="2"/>
        </w:rPr>
        <mc:AlternateContent>
          <mc:Choice Requires="wpg">
            <w:drawing>
              <wp:inline distT="0" distB="0" distL="0" distR="0">
                <wp:extent cx="6529070" cy="6350"/>
                <wp:effectExtent l="8890" t="5715" r="5715" b="6985"/>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6350"/>
                          <a:chOff x="0" y="0"/>
                          <a:chExt cx="10282" cy="10"/>
                        </a:xfrm>
                      </wpg:grpSpPr>
                      <wps:wsp>
                        <wps:cNvPr id="17" name="Line 14"/>
                        <wps:cNvCnPr>
                          <a:cxnSpLocks noChangeShapeType="1"/>
                        </wps:cNvCnPr>
                        <wps:spPr bwMode="auto">
                          <a:xfrm>
                            <a:off x="0" y="5"/>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0A8AF0" id="Group 13" o:spid="_x0000_s1026" style="width:514.1pt;height:.5pt;mso-position-horizontal-relative:char;mso-position-vertical-relative:line" coordsize="10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">
                <v:line id="Line 14" o:spid="_x0000_s1027" style="position:absolute;visibility:visible;mso-wrap-style:square" from="0,5" to="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rsidR="00EE4B5C" w:rsidRDefault="00B37751" w:rsidP="003D12B7">
      <w:pPr>
        <w:spacing w:line="242" w:lineRule="auto"/>
        <w:ind w:left="147" w:right="1022"/>
        <w:rPr>
          <w:rFonts w:ascii="Times New Roman" w:hAnsi="Times New Roman"/>
          <w:b/>
          <w:sz w:val="24"/>
        </w:rPr>
      </w:pPr>
      <w:r>
        <w:rPr>
          <w:rFonts w:ascii="Times New Roman" w:hAnsi="Times New Roman"/>
          <w:b/>
          <w:sz w:val="24"/>
        </w:rPr>
        <w:t xml:space="preserve">Consultation Date/Time for </w:t>
      </w:r>
      <w:r w:rsidRPr="0035017F">
        <w:rPr>
          <w:rFonts w:ascii="Times New Roman" w:hAnsi="Times New Roman"/>
          <w:b/>
          <w:sz w:val="24"/>
        </w:rPr>
        <w:t>20</w:t>
      </w:r>
      <w:r w:rsidR="00B55793" w:rsidRPr="0035017F">
        <w:rPr>
          <w:rFonts w:ascii="Times New Roman" w:hAnsi="Times New Roman"/>
          <w:b/>
          <w:sz w:val="24"/>
        </w:rPr>
        <w:t>2</w:t>
      </w:r>
      <w:r w:rsidR="0035017F" w:rsidRPr="0035017F">
        <w:rPr>
          <w:rFonts w:ascii="Times New Roman" w:hAnsi="Times New Roman"/>
          <w:b/>
          <w:sz w:val="24"/>
        </w:rPr>
        <w:t>2</w:t>
      </w:r>
      <w:r w:rsidRPr="0035017F">
        <w:rPr>
          <w:rFonts w:ascii="Times New Roman" w:hAnsi="Times New Roman"/>
          <w:b/>
          <w:sz w:val="24"/>
        </w:rPr>
        <w:t xml:space="preserve">: </w:t>
      </w:r>
      <w:r w:rsidR="003D12B7" w:rsidRPr="0035017F">
        <w:rPr>
          <w:rFonts w:ascii="Times New Roman" w:hAnsi="Times New Roman"/>
          <w:b/>
          <w:sz w:val="24"/>
        </w:rPr>
        <w:t xml:space="preserve">Week of May </w:t>
      </w:r>
      <w:r w:rsidR="0035017F" w:rsidRPr="0035017F">
        <w:rPr>
          <w:rFonts w:ascii="Times New Roman" w:hAnsi="Times New Roman"/>
          <w:b/>
          <w:sz w:val="24"/>
        </w:rPr>
        <w:t>16-20</w:t>
      </w:r>
      <w:r w:rsidR="003D12B7" w:rsidRPr="0035017F">
        <w:rPr>
          <w:rFonts w:ascii="Times New Roman" w:hAnsi="Times New Roman"/>
          <w:b/>
          <w:sz w:val="24"/>
        </w:rPr>
        <w:t>, 202</w:t>
      </w:r>
      <w:r w:rsidR="0035017F" w:rsidRPr="0035017F">
        <w:rPr>
          <w:rFonts w:ascii="Times New Roman" w:hAnsi="Times New Roman"/>
          <w:b/>
          <w:sz w:val="24"/>
        </w:rPr>
        <w:t>2</w:t>
      </w:r>
      <w:r w:rsidRPr="0035017F">
        <w:rPr>
          <w:rFonts w:ascii="Times New Roman" w:hAnsi="Times New Roman"/>
          <w:b/>
          <w:sz w:val="24"/>
        </w:rPr>
        <w:t xml:space="preserve"> </w:t>
      </w:r>
    </w:p>
    <w:p w:rsidR="00387BCB" w:rsidRDefault="00B37751" w:rsidP="003D12B7">
      <w:pPr>
        <w:spacing w:line="242" w:lineRule="auto"/>
        <w:ind w:left="147" w:right="1022"/>
        <w:rPr>
          <w:rFonts w:ascii="Times New Roman" w:hAnsi="Times New Roman"/>
          <w:sz w:val="20"/>
        </w:rPr>
      </w:pPr>
      <w:r>
        <w:rPr>
          <w:rFonts w:ascii="Times New Roman" w:hAnsi="Times New Roman"/>
          <w:position w:val="2"/>
          <w:sz w:val="20"/>
        </w:rPr>
        <w:t xml:space="preserve">Private school representatives must fax or email a RSVP form to </w:t>
      </w:r>
      <w:r w:rsidR="003D12B7">
        <w:rPr>
          <w:rFonts w:ascii="Times New Roman" w:hAnsi="Times New Roman"/>
          <w:position w:val="2"/>
          <w:sz w:val="20"/>
        </w:rPr>
        <w:t xml:space="preserve">request a </w:t>
      </w:r>
      <w:r>
        <w:rPr>
          <w:rFonts w:ascii="Times New Roman" w:hAnsi="Times New Roman"/>
          <w:position w:val="2"/>
          <w:sz w:val="20"/>
        </w:rPr>
        <w:t>consultation.</w:t>
      </w:r>
      <w:r w:rsidR="003D12B7">
        <w:rPr>
          <w:rFonts w:ascii="Times New Roman" w:hAnsi="Times New Roman"/>
          <w:position w:val="2"/>
          <w:sz w:val="20"/>
        </w:rPr>
        <w:t xml:space="preserve"> The district will contact the school with an invitation for a GoogleMeet virtual meeting.  </w:t>
      </w:r>
    </w:p>
    <w:p w:rsidR="00387BCB" w:rsidRDefault="00387BCB">
      <w:pPr>
        <w:pStyle w:val="BodyText"/>
        <w:spacing w:before="10"/>
        <w:rPr>
          <w:sz w:val="21"/>
        </w:rPr>
      </w:pPr>
    </w:p>
    <w:p w:rsidR="00387BCB" w:rsidRDefault="00B37751">
      <w:pPr>
        <w:pStyle w:val="Heading2"/>
        <w:spacing w:before="1"/>
      </w:pPr>
      <w:r>
        <w:t>Agenda</w:t>
      </w:r>
    </w:p>
    <w:p w:rsidR="00387BCB" w:rsidRDefault="00387BCB">
      <w:pPr>
        <w:pStyle w:val="BodyText"/>
        <w:spacing w:before="6"/>
        <w:rPr>
          <w:b/>
        </w:rPr>
      </w:pPr>
    </w:p>
    <w:p w:rsidR="00387BCB" w:rsidRDefault="00B37751">
      <w:pPr>
        <w:pStyle w:val="Heading3"/>
        <w:numPr>
          <w:ilvl w:val="0"/>
          <w:numId w:val="1"/>
        </w:numPr>
        <w:tabs>
          <w:tab w:val="left" w:pos="791"/>
          <w:tab w:val="left" w:pos="792"/>
        </w:tabs>
        <w:ind w:hanging="361"/>
        <w:rPr>
          <w:rFonts w:ascii="Times New Roman"/>
        </w:rPr>
      </w:pPr>
      <w:r>
        <w:rPr>
          <w:rFonts w:ascii="Times New Roman"/>
          <w:u w:val="single"/>
        </w:rPr>
        <w:t>Overview of ESSA; Cross Program Requirements &amp;</w:t>
      </w:r>
      <w:r>
        <w:rPr>
          <w:rFonts w:ascii="Times New Roman"/>
          <w:spacing w:val="-4"/>
          <w:u w:val="single"/>
        </w:rPr>
        <w:t xml:space="preserve"> </w:t>
      </w:r>
      <w:r>
        <w:rPr>
          <w:rFonts w:ascii="Times New Roman"/>
          <w:u w:val="single"/>
        </w:rPr>
        <w:t>Concepts</w:t>
      </w:r>
    </w:p>
    <w:p w:rsidR="00387BCB" w:rsidRDefault="00B37751">
      <w:pPr>
        <w:pStyle w:val="BodyText"/>
        <w:tabs>
          <w:tab w:val="left" w:pos="4467"/>
        </w:tabs>
        <w:spacing w:before="5" w:line="240" w:lineRule="exact"/>
        <w:ind w:left="508"/>
      </w:pPr>
      <w:r>
        <w:rPr>
          <w:position w:val="2"/>
        </w:rPr>
        <w:t>Purposes of</w:t>
      </w:r>
      <w:r>
        <w:rPr>
          <w:spacing w:val="-5"/>
          <w:position w:val="2"/>
        </w:rPr>
        <w:t xml:space="preserve"> </w:t>
      </w:r>
      <w:r>
        <w:rPr>
          <w:position w:val="2"/>
        </w:rPr>
        <w:t>each</w:t>
      </w:r>
      <w:r>
        <w:rPr>
          <w:spacing w:val="-2"/>
          <w:position w:val="2"/>
        </w:rPr>
        <w:t xml:space="preserve"> </w:t>
      </w:r>
      <w:r>
        <w:rPr>
          <w:position w:val="2"/>
        </w:rPr>
        <w:t>Title</w:t>
      </w:r>
      <w:r>
        <w:rPr>
          <w:position w:val="2"/>
        </w:rPr>
        <w:tab/>
      </w:r>
      <w:r w:rsidR="00B55793">
        <w:rPr>
          <w:position w:val="2"/>
        </w:rPr>
        <w:tab/>
      </w:r>
      <w:r>
        <w:rPr>
          <w:position w:val="2"/>
        </w:rPr>
        <w:t>Allowable uses of funds/services each</w:t>
      </w:r>
      <w:r>
        <w:rPr>
          <w:spacing w:val="-6"/>
          <w:position w:val="2"/>
        </w:rPr>
        <w:t xml:space="preserve"> </w:t>
      </w:r>
      <w:r>
        <w:rPr>
          <w:position w:val="2"/>
        </w:rPr>
        <w:t>Title</w:t>
      </w:r>
    </w:p>
    <w:p w:rsidR="00387BCB" w:rsidRDefault="00B37751">
      <w:pPr>
        <w:pStyle w:val="BodyText"/>
        <w:spacing w:line="230" w:lineRule="exact"/>
        <w:ind w:left="508"/>
      </w:pPr>
      <w:r>
        <w:rPr>
          <w:position w:val="2"/>
        </w:rPr>
        <w:t xml:space="preserve">Service delivery mechanisms for each Title </w:t>
      </w:r>
      <w:r w:rsidR="00B55793">
        <w:rPr>
          <w:position w:val="2"/>
        </w:rPr>
        <w:t xml:space="preserve">  </w:t>
      </w:r>
      <w:r w:rsidR="00B55793">
        <w:rPr>
          <w:position w:val="2"/>
        </w:rPr>
        <w:tab/>
      </w:r>
      <w:r w:rsidR="007A7618">
        <w:rPr>
          <w:rFonts w:ascii="Wingdings"/>
        </w:rPr>
        <w:tab/>
      </w:r>
      <w:r>
        <w:rPr>
          <w:position w:val="2"/>
        </w:rPr>
        <w:t>How, where and by whom services may be provided;</w:t>
      </w:r>
    </w:p>
    <w:p w:rsidR="00387BCB" w:rsidRDefault="00B37751">
      <w:pPr>
        <w:pStyle w:val="BodyText"/>
        <w:tabs>
          <w:tab w:val="left" w:pos="4467"/>
        </w:tabs>
        <w:spacing w:line="230" w:lineRule="exact"/>
        <w:ind w:left="508"/>
      </w:pPr>
      <w:r>
        <w:rPr>
          <w:position w:val="2"/>
        </w:rPr>
        <w:t>Timeframe for use</w:t>
      </w:r>
      <w:r>
        <w:rPr>
          <w:spacing w:val="-7"/>
          <w:position w:val="2"/>
        </w:rPr>
        <w:t xml:space="preserve"> </w:t>
      </w:r>
      <w:r>
        <w:rPr>
          <w:position w:val="2"/>
        </w:rPr>
        <w:t>of</w:t>
      </w:r>
      <w:r>
        <w:rPr>
          <w:spacing w:val="-3"/>
          <w:position w:val="2"/>
        </w:rPr>
        <w:t xml:space="preserve"> </w:t>
      </w:r>
      <w:r>
        <w:rPr>
          <w:position w:val="2"/>
        </w:rPr>
        <w:t>funding/services</w:t>
      </w:r>
      <w:r>
        <w:rPr>
          <w:position w:val="2"/>
        </w:rPr>
        <w:tab/>
      </w:r>
      <w:r w:rsidR="00B55793">
        <w:rPr>
          <w:position w:val="2"/>
        </w:rPr>
        <w:tab/>
      </w:r>
      <w:r>
        <w:rPr>
          <w:position w:val="2"/>
        </w:rPr>
        <w:t>What are ‘equitable services (size/scope)?</w:t>
      </w:r>
    </w:p>
    <w:p w:rsidR="00387BCB" w:rsidRDefault="00B37751">
      <w:pPr>
        <w:pStyle w:val="BodyText"/>
        <w:spacing w:line="230" w:lineRule="exact"/>
        <w:ind w:left="508"/>
      </w:pPr>
      <w:r>
        <w:rPr>
          <w:position w:val="2"/>
        </w:rPr>
        <w:t xml:space="preserve">Timeline for private school plans, each Title </w:t>
      </w:r>
      <w:r w:rsidR="00B55793">
        <w:rPr>
          <w:position w:val="2"/>
        </w:rPr>
        <w:tab/>
      </w:r>
      <w:r w:rsidR="007A7618">
        <w:rPr>
          <w:rFonts w:ascii="Wingdings"/>
        </w:rPr>
        <w:tab/>
      </w:r>
      <w:r>
        <w:rPr>
          <w:position w:val="2"/>
        </w:rPr>
        <w:t>BVSD payments for services</w:t>
      </w:r>
    </w:p>
    <w:p w:rsidR="00387BCB" w:rsidRDefault="00B37751">
      <w:pPr>
        <w:pStyle w:val="BodyText"/>
        <w:tabs>
          <w:tab w:val="left" w:pos="4467"/>
        </w:tabs>
        <w:spacing w:line="230" w:lineRule="exact"/>
        <w:ind w:left="508"/>
      </w:pPr>
      <w:r>
        <w:rPr>
          <w:position w:val="2"/>
        </w:rPr>
        <w:t>Timely use of</w:t>
      </w:r>
      <w:r>
        <w:rPr>
          <w:spacing w:val="-1"/>
          <w:position w:val="2"/>
        </w:rPr>
        <w:t xml:space="preserve"> </w:t>
      </w:r>
      <w:r>
        <w:rPr>
          <w:position w:val="2"/>
        </w:rPr>
        <w:t>funds,</w:t>
      </w:r>
      <w:r>
        <w:rPr>
          <w:spacing w:val="-4"/>
          <w:position w:val="2"/>
        </w:rPr>
        <w:t xml:space="preserve"> </w:t>
      </w:r>
      <w:r>
        <w:rPr>
          <w:position w:val="2"/>
        </w:rPr>
        <w:t>carryover</w:t>
      </w:r>
      <w:r>
        <w:rPr>
          <w:position w:val="2"/>
        </w:rPr>
        <w:tab/>
      </w:r>
      <w:r w:rsidR="00B55793">
        <w:rPr>
          <w:position w:val="2"/>
        </w:rPr>
        <w:tab/>
      </w:r>
      <w:r>
        <w:rPr>
          <w:position w:val="2"/>
        </w:rPr>
        <w:t>Supplement not</w:t>
      </w:r>
      <w:r>
        <w:rPr>
          <w:spacing w:val="1"/>
          <w:position w:val="2"/>
        </w:rPr>
        <w:t xml:space="preserve"> </w:t>
      </w:r>
      <w:r>
        <w:rPr>
          <w:position w:val="2"/>
        </w:rPr>
        <w:t>Supplant</w:t>
      </w:r>
    </w:p>
    <w:p w:rsidR="00387BCB" w:rsidRDefault="00B37751">
      <w:pPr>
        <w:pStyle w:val="BodyText"/>
        <w:tabs>
          <w:tab w:val="left" w:pos="4467"/>
        </w:tabs>
        <w:spacing w:line="230" w:lineRule="exact"/>
        <w:ind w:left="508"/>
      </w:pPr>
      <w:r>
        <w:rPr>
          <w:position w:val="2"/>
        </w:rPr>
        <w:t xml:space="preserve">Conflict </w:t>
      </w:r>
      <w:r>
        <w:rPr>
          <w:spacing w:val="-3"/>
          <w:position w:val="2"/>
        </w:rPr>
        <w:t>of</w:t>
      </w:r>
      <w:r>
        <w:rPr>
          <w:spacing w:val="2"/>
          <w:position w:val="2"/>
        </w:rPr>
        <w:t xml:space="preserve"> </w:t>
      </w:r>
      <w:r>
        <w:rPr>
          <w:position w:val="2"/>
        </w:rPr>
        <w:t>Interest</w:t>
      </w:r>
      <w:r>
        <w:rPr>
          <w:position w:val="2"/>
        </w:rPr>
        <w:tab/>
      </w:r>
      <w:r w:rsidR="00B55793">
        <w:rPr>
          <w:position w:val="2"/>
        </w:rPr>
        <w:tab/>
      </w:r>
      <w:r>
        <w:rPr>
          <w:position w:val="2"/>
        </w:rPr>
        <w:t>Transparency</w:t>
      </w:r>
    </w:p>
    <w:p w:rsidR="00387BCB" w:rsidRDefault="00B37751">
      <w:pPr>
        <w:pStyle w:val="BodyText"/>
        <w:spacing w:line="230" w:lineRule="exact"/>
        <w:ind w:left="508"/>
      </w:pPr>
      <w:r>
        <w:rPr>
          <w:position w:val="2"/>
        </w:rPr>
        <w:t>District supervision of ESSA-paid staff and contractors</w:t>
      </w:r>
    </w:p>
    <w:p w:rsidR="00387BCB" w:rsidRDefault="00B37751">
      <w:pPr>
        <w:pStyle w:val="BodyText"/>
        <w:spacing w:line="468" w:lineRule="auto"/>
        <w:ind w:left="508" w:right="2899"/>
      </w:pPr>
      <w:r>
        <w:rPr>
          <w:position w:val="2"/>
        </w:rPr>
        <w:t>District control of any materials, equipment or property purchased with ESSA funds</w:t>
      </w:r>
      <w:r>
        <w:t xml:space="preserve"> Question/answer period</w:t>
      </w:r>
    </w:p>
    <w:p w:rsidR="00387BCB" w:rsidRDefault="00B37751">
      <w:pPr>
        <w:pStyle w:val="Heading3"/>
        <w:numPr>
          <w:ilvl w:val="0"/>
          <w:numId w:val="1"/>
        </w:numPr>
        <w:tabs>
          <w:tab w:val="left" w:pos="791"/>
          <w:tab w:val="left" w:pos="792"/>
        </w:tabs>
        <w:spacing w:before="2" w:line="230" w:lineRule="exact"/>
        <w:ind w:hanging="361"/>
        <w:rPr>
          <w:rFonts w:ascii="Times New Roman"/>
        </w:rPr>
      </w:pPr>
      <w:r>
        <w:rPr>
          <w:rFonts w:ascii="Times New Roman"/>
          <w:u w:val="single"/>
        </w:rPr>
        <w:t xml:space="preserve">Title </w:t>
      </w:r>
      <w:r>
        <w:rPr>
          <w:rFonts w:ascii="Times New Roman"/>
          <w:spacing w:val="-3"/>
          <w:u w:val="single"/>
        </w:rPr>
        <w:t>I-A</w:t>
      </w:r>
      <w:r>
        <w:rPr>
          <w:rFonts w:ascii="Times New Roman"/>
          <w:spacing w:val="5"/>
          <w:u w:val="single"/>
        </w:rPr>
        <w:t xml:space="preserve"> </w:t>
      </w:r>
      <w:r>
        <w:rPr>
          <w:rFonts w:ascii="Times New Roman"/>
          <w:u w:val="single"/>
        </w:rPr>
        <w:t>Participation</w:t>
      </w:r>
    </w:p>
    <w:p w:rsidR="00387BCB" w:rsidRDefault="00B37751">
      <w:pPr>
        <w:pStyle w:val="BodyText"/>
        <w:spacing w:line="239" w:lineRule="exact"/>
        <w:ind w:left="431"/>
      </w:pPr>
      <w:r>
        <w:rPr>
          <w:position w:val="2"/>
        </w:rPr>
        <w:t>Review of school eligibility worksheets (Worksheet B)</w:t>
      </w:r>
    </w:p>
    <w:p w:rsidR="00387BCB" w:rsidRDefault="00B37751">
      <w:pPr>
        <w:pStyle w:val="BodyText"/>
        <w:spacing w:line="230" w:lineRule="exact"/>
        <w:ind w:left="431"/>
      </w:pPr>
      <w:r>
        <w:rPr>
          <w:position w:val="2"/>
        </w:rPr>
        <w:t>How eligibility is determined</w:t>
      </w:r>
    </w:p>
    <w:p w:rsidR="00387BCB" w:rsidRDefault="00B37751">
      <w:pPr>
        <w:pStyle w:val="BodyText"/>
        <w:spacing w:line="230" w:lineRule="exact"/>
        <w:ind w:left="1587"/>
      </w:pPr>
      <w:r>
        <w:rPr>
          <w:position w:val="2"/>
        </w:rPr>
        <w:t>Measure used to determine poverty</w:t>
      </w:r>
    </w:p>
    <w:p w:rsidR="00387BCB" w:rsidRDefault="00B37751">
      <w:pPr>
        <w:pStyle w:val="BodyText"/>
        <w:tabs>
          <w:tab w:val="left" w:pos="2168"/>
        </w:tabs>
        <w:spacing w:line="230" w:lineRule="exact"/>
        <w:ind w:left="1587"/>
      </w:pPr>
      <w:r>
        <w:rPr>
          <w:position w:val="2"/>
        </w:rPr>
        <w:t>Eligible/ineligible</w:t>
      </w:r>
      <w:r>
        <w:rPr>
          <w:spacing w:val="3"/>
          <w:position w:val="2"/>
        </w:rPr>
        <w:t xml:space="preserve"> </w:t>
      </w:r>
      <w:r>
        <w:rPr>
          <w:position w:val="2"/>
        </w:rPr>
        <w:t>students</w:t>
      </w:r>
    </w:p>
    <w:p w:rsidR="00387BCB" w:rsidRDefault="00B37751">
      <w:pPr>
        <w:pStyle w:val="BodyText"/>
        <w:spacing w:line="233" w:lineRule="exact"/>
        <w:ind w:left="431"/>
      </w:pPr>
      <w:r>
        <w:rPr>
          <w:position w:val="2"/>
        </w:rPr>
        <w:t xml:space="preserve">BVSD total Title I funding; proportion of BVSD Title I funding </w:t>
      </w:r>
      <w:r w:rsidR="007A7618">
        <w:rPr>
          <w:position w:val="2"/>
        </w:rPr>
        <w:t xml:space="preserve">available for services </w:t>
      </w:r>
      <w:r>
        <w:rPr>
          <w:position w:val="2"/>
        </w:rPr>
        <w:t>to private schools</w:t>
      </w:r>
    </w:p>
    <w:p w:rsidR="00387BCB" w:rsidRDefault="00B37751">
      <w:pPr>
        <w:pStyle w:val="BodyText"/>
        <w:tabs>
          <w:tab w:val="left" w:pos="2168"/>
        </w:tabs>
        <w:spacing w:line="233" w:lineRule="exact"/>
        <w:ind w:left="1587"/>
      </w:pPr>
      <w:r>
        <w:rPr>
          <w:position w:val="2"/>
        </w:rPr>
        <w:t xml:space="preserve">Calculation of </w:t>
      </w:r>
      <w:r w:rsidR="007A7618">
        <w:rPr>
          <w:position w:val="2"/>
        </w:rPr>
        <w:t>service level</w:t>
      </w:r>
      <w:r>
        <w:rPr>
          <w:position w:val="2"/>
        </w:rPr>
        <w:t xml:space="preserve"> to eligible</w:t>
      </w:r>
      <w:r>
        <w:rPr>
          <w:spacing w:val="-6"/>
          <w:position w:val="2"/>
        </w:rPr>
        <w:t xml:space="preserve"> </w:t>
      </w:r>
      <w:r>
        <w:rPr>
          <w:position w:val="2"/>
        </w:rPr>
        <w:t>schools</w:t>
      </w:r>
    </w:p>
    <w:p w:rsidR="00387BCB" w:rsidRDefault="00B37751">
      <w:pPr>
        <w:pStyle w:val="BodyText"/>
        <w:spacing w:line="230" w:lineRule="exact"/>
        <w:ind w:left="431"/>
      </w:pPr>
      <w:r>
        <w:rPr>
          <w:position w:val="2"/>
        </w:rPr>
        <w:t>How are students’ needs identified/demonstrated</w:t>
      </w:r>
    </w:p>
    <w:p w:rsidR="00387BCB" w:rsidRDefault="00B37751">
      <w:pPr>
        <w:pStyle w:val="BodyText"/>
        <w:spacing w:line="230" w:lineRule="exact"/>
        <w:ind w:left="431"/>
      </w:pPr>
      <w:r>
        <w:rPr>
          <w:position w:val="2"/>
        </w:rPr>
        <w:t>If school is served, how will student progress be monitored, and impact of services assessed?</w:t>
      </w:r>
    </w:p>
    <w:p w:rsidR="00387BCB" w:rsidRDefault="00B37751">
      <w:pPr>
        <w:pStyle w:val="BodyText"/>
        <w:spacing w:line="230" w:lineRule="exact"/>
        <w:ind w:left="431"/>
      </w:pPr>
      <w:r>
        <w:rPr>
          <w:position w:val="2"/>
        </w:rPr>
        <w:t>How will BVSD oversee private school program</w:t>
      </w:r>
    </w:p>
    <w:p w:rsidR="00387BCB" w:rsidRDefault="00B37751">
      <w:pPr>
        <w:pStyle w:val="BodyText"/>
        <w:spacing w:line="230" w:lineRule="exact"/>
        <w:ind w:left="431"/>
      </w:pPr>
      <w:r>
        <w:rPr>
          <w:position w:val="2"/>
        </w:rPr>
        <w:t>Timeline to develop mutually-acceptable plan</w:t>
      </w:r>
    </w:p>
    <w:p w:rsidR="00387BCB" w:rsidRDefault="00B37751">
      <w:pPr>
        <w:pStyle w:val="BodyText"/>
        <w:spacing w:line="460" w:lineRule="auto"/>
        <w:ind w:left="508" w:right="7153" w:hanging="77"/>
      </w:pPr>
      <w:r>
        <w:rPr>
          <w:position w:val="2"/>
        </w:rPr>
        <w:t>How will BVSD maintain</w:t>
      </w:r>
      <w:r>
        <w:t xml:space="preserve"> Discussion/Question/answer period</w:t>
      </w:r>
    </w:p>
    <w:p w:rsidR="00387BCB" w:rsidRDefault="00B37751">
      <w:pPr>
        <w:pStyle w:val="Heading3"/>
        <w:numPr>
          <w:ilvl w:val="0"/>
          <w:numId w:val="1"/>
        </w:numPr>
        <w:tabs>
          <w:tab w:val="left" w:pos="791"/>
          <w:tab w:val="left" w:pos="792"/>
        </w:tabs>
        <w:spacing w:before="16" w:line="230" w:lineRule="exact"/>
        <w:ind w:hanging="361"/>
        <w:rPr>
          <w:rFonts w:ascii="Times New Roman"/>
        </w:rPr>
      </w:pPr>
      <w:r>
        <w:rPr>
          <w:rFonts w:ascii="Times New Roman"/>
          <w:u w:val="single"/>
        </w:rPr>
        <w:t>Title I-C</w:t>
      </w:r>
      <w:r>
        <w:rPr>
          <w:rFonts w:ascii="Times New Roman"/>
          <w:spacing w:val="-1"/>
          <w:u w:val="single"/>
        </w:rPr>
        <w:t xml:space="preserve"> </w:t>
      </w:r>
      <w:r>
        <w:rPr>
          <w:rFonts w:ascii="Times New Roman"/>
          <w:u w:val="single"/>
        </w:rPr>
        <w:t>Participation</w:t>
      </w:r>
    </w:p>
    <w:p w:rsidR="00387BCB" w:rsidRDefault="00B37751">
      <w:pPr>
        <w:pStyle w:val="BodyText"/>
        <w:spacing w:line="239" w:lineRule="exact"/>
        <w:ind w:left="431"/>
      </w:pPr>
      <w:r>
        <w:rPr>
          <w:position w:val="2"/>
        </w:rPr>
        <w:t>Migrant students – identifying in non-public schools, and requesting services</w:t>
      </w:r>
    </w:p>
    <w:p w:rsidR="00387BCB" w:rsidRDefault="00B37751">
      <w:pPr>
        <w:pStyle w:val="BodyText"/>
        <w:spacing w:line="240" w:lineRule="exact"/>
        <w:ind w:left="431"/>
      </w:pPr>
      <w:r>
        <w:rPr>
          <w:position w:val="2"/>
        </w:rPr>
        <w:t>How served in BVSD</w:t>
      </w:r>
    </w:p>
    <w:p w:rsidR="00387BCB" w:rsidRDefault="00387BCB">
      <w:pPr>
        <w:pStyle w:val="BodyText"/>
        <w:spacing w:before="5"/>
        <w:rPr>
          <w:sz w:val="18"/>
        </w:rPr>
      </w:pPr>
    </w:p>
    <w:p w:rsidR="00387BCB" w:rsidRDefault="00B37751">
      <w:pPr>
        <w:pStyle w:val="Heading3"/>
        <w:numPr>
          <w:ilvl w:val="0"/>
          <w:numId w:val="1"/>
        </w:numPr>
        <w:tabs>
          <w:tab w:val="left" w:pos="791"/>
          <w:tab w:val="left" w:pos="792"/>
        </w:tabs>
        <w:spacing w:line="230" w:lineRule="exact"/>
        <w:ind w:hanging="361"/>
        <w:rPr>
          <w:rFonts w:ascii="Times New Roman"/>
        </w:rPr>
      </w:pPr>
      <w:r>
        <w:rPr>
          <w:rFonts w:ascii="Times New Roman"/>
          <w:u w:val="single"/>
        </w:rPr>
        <w:t xml:space="preserve">Title </w:t>
      </w:r>
      <w:r>
        <w:rPr>
          <w:rFonts w:ascii="Times New Roman"/>
          <w:spacing w:val="-3"/>
          <w:u w:val="single"/>
        </w:rPr>
        <w:t>II-A</w:t>
      </w:r>
      <w:r>
        <w:rPr>
          <w:rFonts w:ascii="Times New Roman"/>
          <w:spacing w:val="5"/>
          <w:u w:val="single"/>
        </w:rPr>
        <w:t xml:space="preserve"> </w:t>
      </w:r>
      <w:r>
        <w:rPr>
          <w:rFonts w:ascii="Times New Roman"/>
          <w:u w:val="single"/>
        </w:rPr>
        <w:t>Participation</w:t>
      </w:r>
    </w:p>
    <w:p w:rsidR="00387BCB" w:rsidRDefault="00B37751">
      <w:pPr>
        <w:pStyle w:val="BodyText"/>
        <w:spacing w:line="239" w:lineRule="exact"/>
        <w:ind w:left="431"/>
      </w:pPr>
      <w:r>
        <w:rPr>
          <w:position w:val="2"/>
        </w:rPr>
        <w:t>Non-public school needs assessments</w:t>
      </w:r>
    </w:p>
    <w:p w:rsidR="00387BCB" w:rsidRDefault="00B37751">
      <w:pPr>
        <w:pStyle w:val="BodyText"/>
        <w:spacing w:line="230" w:lineRule="exact"/>
        <w:ind w:right="4713"/>
        <w:jc w:val="right"/>
      </w:pPr>
      <w:r>
        <w:rPr>
          <w:position w:val="2"/>
        </w:rPr>
        <w:t>Title II services should follow needs assessments</w:t>
      </w:r>
    </w:p>
    <w:p w:rsidR="00387BCB" w:rsidRDefault="007A7618" w:rsidP="007A7618">
      <w:pPr>
        <w:pStyle w:val="BodyText"/>
        <w:spacing w:line="230" w:lineRule="exact"/>
        <w:ind w:right="4141" w:firstLine="720"/>
      </w:pPr>
      <w:r>
        <w:rPr>
          <w:position w:val="2"/>
        </w:rPr>
        <w:t>Level of Title II services</w:t>
      </w:r>
      <w:r w:rsidR="00B37751">
        <w:rPr>
          <w:position w:val="2"/>
        </w:rPr>
        <w:t xml:space="preserve"> available for services in non-public schools</w:t>
      </w:r>
    </w:p>
    <w:p w:rsidR="00387BCB" w:rsidRDefault="00B37751">
      <w:pPr>
        <w:pStyle w:val="BodyText"/>
        <w:spacing w:line="233" w:lineRule="exact"/>
        <w:ind w:left="1587"/>
      </w:pPr>
      <w:r>
        <w:rPr>
          <w:position w:val="2"/>
        </w:rPr>
        <w:t>Calculation</w:t>
      </w:r>
    </w:p>
    <w:p w:rsidR="00387BCB" w:rsidRDefault="00B37751">
      <w:pPr>
        <w:pStyle w:val="BodyText"/>
        <w:spacing w:line="233" w:lineRule="exact"/>
        <w:ind w:left="1587"/>
      </w:pPr>
      <w:r>
        <w:rPr>
          <w:position w:val="2"/>
        </w:rPr>
        <w:t>Amounts available to serve students and/or teachers in private schools</w:t>
      </w:r>
    </w:p>
    <w:p w:rsidR="00387BCB" w:rsidRDefault="00B37751">
      <w:pPr>
        <w:pStyle w:val="BodyText"/>
        <w:spacing w:line="460" w:lineRule="auto"/>
        <w:ind w:left="508" w:right="6043" w:hanging="77"/>
      </w:pPr>
      <w:r>
        <w:rPr>
          <w:position w:val="2"/>
        </w:rPr>
        <w:t>Timeline to develop mutually-acceptable plan</w:t>
      </w:r>
      <w:r>
        <w:t xml:space="preserve"> Discussion/Question/answer period</w:t>
      </w:r>
    </w:p>
    <w:p w:rsidR="00387BCB" w:rsidRDefault="00B37751">
      <w:pPr>
        <w:pStyle w:val="Heading3"/>
        <w:numPr>
          <w:ilvl w:val="0"/>
          <w:numId w:val="1"/>
        </w:numPr>
        <w:tabs>
          <w:tab w:val="left" w:pos="791"/>
          <w:tab w:val="left" w:pos="792"/>
        </w:tabs>
        <w:spacing w:before="11" w:line="230" w:lineRule="exact"/>
        <w:ind w:hanging="361"/>
        <w:rPr>
          <w:rFonts w:ascii="Times New Roman"/>
        </w:rPr>
      </w:pPr>
      <w:r>
        <w:rPr>
          <w:rFonts w:ascii="Times New Roman"/>
          <w:u w:val="single"/>
        </w:rPr>
        <w:t xml:space="preserve">Title </w:t>
      </w:r>
      <w:r>
        <w:rPr>
          <w:rFonts w:ascii="Times New Roman"/>
          <w:spacing w:val="-3"/>
          <w:u w:val="single"/>
        </w:rPr>
        <w:t>III-A</w:t>
      </w:r>
      <w:r>
        <w:rPr>
          <w:rFonts w:ascii="Times New Roman"/>
          <w:spacing w:val="5"/>
          <w:u w:val="single"/>
        </w:rPr>
        <w:t xml:space="preserve"> </w:t>
      </w:r>
      <w:r>
        <w:rPr>
          <w:rFonts w:ascii="Times New Roman"/>
          <w:u w:val="single"/>
        </w:rPr>
        <w:t>Participation</w:t>
      </w:r>
    </w:p>
    <w:p w:rsidR="00387BCB" w:rsidRDefault="00B37751">
      <w:pPr>
        <w:pStyle w:val="BodyText"/>
        <w:spacing w:line="239" w:lineRule="exact"/>
        <w:ind w:left="431"/>
      </w:pPr>
      <w:r>
        <w:rPr>
          <w:position w:val="2"/>
        </w:rPr>
        <w:t>Identification of English Language Learners in non-public schools</w:t>
      </w:r>
    </w:p>
    <w:p w:rsidR="00387BCB" w:rsidRDefault="00B37751">
      <w:pPr>
        <w:pStyle w:val="BodyText"/>
        <w:spacing w:line="233" w:lineRule="exact"/>
        <w:ind w:left="1587"/>
      </w:pPr>
      <w:r>
        <w:rPr>
          <w:position w:val="2"/>
        </w:rPr>
        <w:t>Does school currently have an ESL instructional program?</w:t>
      </w:r>
    </w:p>
    <w:p w:rsidR="00387BCB" w:rsidRDefault="00B37751">
      <w:pPr>
        <w:pStyle w:val="BodyText"/>
        <w:spacing w:line="233" w:lineRule="exact"/>
        <w:ind w:left="1587"/>
      </w:pPr>
      <w:r>
        <w:rPr>
          <w:position w:val="2"/>
        </w:rPr>
        <w:t>How does school determine ELL status and level of proficiency?</w:t>
      </w:r>
    </w:p>
    <w:p w:rsidR="00387BCB" w:rsidRDefault="00B37751">
      <w:pPr>
        <w:pStyle w:val="BodyText"/>
        <w:spacing w:line="230" w:lineRule="exact"/>
        <w:ind w:left="431"/>
      </w:pPr>
      <w:r>
        <w:rPr>
          <w:position w:val="2"/>
        </w:rPr>
        <w:t>Non-public school needs assessments</w:t>
      </w:r>
    </w:p>
    <w:p w:rsidR="00387BCB" w:rsidRDefault="007A7618" w:rsidP="00C7625E">
      <w:pPr>
        <w:pStyle w:val="BodyText"/>
        <w:spacing w:line="230" w:lineRule="exact"/>
        <w:ind w:left="1560" w:right="3471"/>
      </w:pPr>
      <w:r>
        <w:rPr>
          <w:position w:val="2"/>
        </w:rPr>
        <w:t>T</w:t>
      </w:r>
      <w:r w:rsidR="00B37751">
        <w:rPr>
          <w:position w:val="2"/>
        </w:rPr>
        <w:t xml:space="preserve">itle III services should follow </w:t>
      </w:r>
      <w:r w:rsidR="00C7625E">
        <w:rPr>
          <w:position w:val="2"/>
        </w:rPr>
        <w:t xml:space="preserve">objective </w:t>
      </w:r>
      <w:r w:rsidR="00B37751">
        <w:rPr>
          <w:position w:val="2"/>
        </w:rPr>
        <w:t>needs assessments</w:t>
      </w:r>
    </w:p>
    <w:p w:rsidR="00387BCB" w:rsidRDefault="007A7618">
      <w:pPr>
        <w:pStyle w:val="BodyText"/>
        <w:spacing w:line="230" w:lineRule="exact"/>
        <w:ind w:left="413" w:right="3534"/>
        <w:jc w:val="center"/>
      </w:pPr>
      <w:r>
        <w:rPr>
          <w:position w:val="2"/>
        </w:rPr>
        <w:t xml:space="preserve">Level of services </w:t>
      </w:r>
      <w:r w:rsidR="00B37751">
        <w:rPr>
          <w:position w:val="2"/>
        </w:rPr>
        <w:t>available for Title III ELD services in non-public schools</w:t>
      </w:r>
    </w:p>
    <w:p w:rsidR="00387BCB" w:rsidRDefault="007A7618">
      <w:pPr>
        <w:pStyle w:val="BodyText"/>
        <w:spacing w:line="240" w:lineRule="exact"/>
        <w:ind w:left="413" w:right="6550"/>
        <w:jc w:val="center"/>
      </w:pPr>
      <w:r>
        <w:rPr>
          <w:position w:val="2"/>
        </w:rPr>
        <w:t>C</w:t>
      </w:r>
      <w:r w:rsidR="00B37751">
        <w:rPr>
          <w:position w:val="2"/>
        </w:rPr>
        <w:t>alculation</w:t>
      </w:r>
    </w:p>
    <w:p w:rsidR="00387BCB" w:rsidRDefault="00387BCB">
      <w:pPr>
        <w:spacing w:line="240" w:lineRule="exact"/>
        <w:jc w:val="center"/>
        <w:sectPr w:rsidR="00387BCB">
          <w:pgSz w:w="12240" w:h="15840"/>
          <w:pgMar w:top="940" w:right="860" w:bottom="940" w:left="860" w:header="0" w:footer="746" w:gutter="0"/>
          <w:cols w:space="720"/>
        </w:sectPr>
      </w:pPr>
    </w:p>
    <w:p w:rsidR="00387BCB" w:rsidRDefault="00B37751">
      <w:pPr>
        <w:pStyle w:val="BodyText"/>
        <w:spacing w:before="48" w:line="460" w:lineRule="auto"/>
        <w:ind w:left="508" w:right="6043" w:hanging="77"/>
      </w:pPr>
      <w:r>
        <w:rPr>
          <w:position w:val="2"/>
        </w:rPr>
        <w:lastRenderedPageBreak/>
        <w:t>Timeline to develop mutually-acceptable plan</w:t>
      </w:r>
      <w:r>
        <w:t xml:space="preserve"> Discussion/Question/answer period</w:t>
      </w:r>
    </w:p>
    <w:p w:rsidR="00387BCB" w:rsidRDefault="00B37751">
      <w:pPr>
        <w:pStyle w:val="Heading3"/>
        <w:numPr>
          <w:ilvl w:val="0"/>
          <w:numId w:val="1"/>
        </w:numPr>
        <w:tabs>
          <w:tab w:val="left" w:pos="791"/>
          <w:tab w:val="left" w:pos="792"/>
        </w:tabs>
        <w:spacing w:before="21"/>
        <w:ind w:hanging="361"/>
        <w:rPr>
          <w:rFonts w:ascii="Times New Roman"/>
        </w:rPr>
      </w:pPr>
      <w:r>
        <w:rPr>
          <w:rFonts w:ascii="Times New Roman"/>
          <w:u w:val="single"/>
        </w:rPr>
        <w:t xml:space="preserve">Title </w:t>
      </w:r>
      <w:r>
        <w:rPr>
          <w:rFonts w:ascii="Times New Roman"/>
          <w:spacing w:val="-3"/>
          <w:u w:val="single"/>
        </w:rPr>
        <w:t>IV-A</w:t>
      </w:r>
      <w:r>
        <w:rPr>
          <w:rFonts w:ascii="Times New Roman"/>
          <w:spacing w:val="5"/>
          <w:u w:val="single"/>
        </w:rPr>
        <w:t xml:space="preserve"> </w:t>
      </w:r>
      <w:r>
        <w:rPr>
          <w:rFonts w:ascii="Times New Roman"/>
          <w:u w:val="single"/>
        </w:rPr>
        <w:t>Participation</w:t>
      </w:r>
    </w:p>
    <w:p w:rsidR="00387BCB" w:rsidRDefault="00B37751" w:rsidP="00B55793">
      <w:pPr>
        <w:pStyle w:val="BodyText"/>
        <w:spacing w:before="4" w:line="240" w:lineRule="exact"/>
        <w:ind w:firstLine="413"/>
      </w:pPr>
      <w:r>
        <w:rPr>
          <w:position w:val="2"/>
        </w:rPr>
        <w:t>Non-public school needs assessments</w:t>
      </w:r>
    </w:p>
    <w:p w:rsidR="00387BCB" w:rsidRDefault="00B37751">
      <w:pPr>
        <w:pStyle w:val="BodyText"/>
        <w:spacing w:line="230" w:lineRule="exact"/>
        <w:ind w:left="413" w:right="3462"/>
        <w:jc w:val="center"/>
      </w:pPr>
      <w:r>
        <w:rPr>
          <w:position w:val="2"/>
        </w:rPr>
        <w:t>Title IV services should follow needs assessments</w:t>
      </w:r>
    </w:p>
    <w:p w:rsidR="00387BCB" w:rsidRDefault="007A7618" w:rsidP="00B55793">
      <w:pPr>
        <w:pStyle w:val="BodyText"/>
        <w:spacing w:line="230" w:lineRule="exact"/>
        <w:ind w:left="413" w:right="3534"/>
      </w:pPr>
      <w:r>
        <w:rPr>
          <w:position w:val="2"/>
        </w:rPr>
        <w:t>Level of services</w:t>
      </w:r>
      <w:r w:rsidR="00B37751">
        <w:rPr>
          <w:position w:val="2"/>
        </w:rPr>
        <w:t xml:space="preserve"> available </w:t>
      </w:r>
      <w:r>
        <w:rPr>
          <w:position w:val="2"/>
        </w:rPr>
        <w:t>through Title IV</w:t>
      </w:r>
      <w:r w:rsidR="00B37751">
        <w:rPr>
          <w:position w:val="2"/>
        </w:rPr>
        <w:t xml:space="preserve"> sin non-public schools</w:t>
      </w:r>
    </w:p>
    <w:p w:rsidR="00387BCB" w:rsidRDefault="00B37751">
      <w:pPr>
        <w:pStyle w:val="BodyText"/>
        <w:spacing w:line="230" w:lineRule="exact"/>
        <w:ind w:left="413" w:right="6550"/>
        <w:jc w:val="center"/>
      </w:pPr>
      <w:r>
        <w:rPr>
          <w:position w:val="2"/>
        </w:rPr>
        <w:t>Calculation</w:t>
      </w:r>
    </w:p>
    <w:p w:rsidR="00C7625E" w:rsidRDefault="00B37751">
      <w:pPr>
        <w:pStyle w:val="BodyText"/>
        <w:spacing w:line="460" w:lineRule="auto"/>
        <w:ind w:left="508" w:right="6043" w:hanging="77"/>
      </w:pPr>
      <w:r>
        <w:rPr>
          <w:position w:val="2"/>
        </w:rPr>
        <w:t>Timeline to develop mutually-acceptable plan</w:t>
      </w:r>
    </w:p>
    <w:p w:rsidR="00387BCB" w:rsidRDefault="00B37751">
      <w:pPr>
        <w:pStyle w:val="BodyText"/>
        <w:spacing w:line="460" w:lineRule="auto"/>
        <w:ind w:left="508" w:right="6043" w:hanging="77"/>
      </w:pPr>
      <w:r>
        <w:t>Discussion/Question/</w:t>
      </w:r>
      <w:r w:rsidR="00C7625E">
        <w:t>A</w:t>
      </w:r>
      <w:r>
        <w:t>nswer period</w:t>
      </w:r>
    </w:p>
    <w:p w:rsidR="00387BCB" w:rsidRDefault="00387BCB">
      <w:pPr>
        <w:pStyle w:val="BodyText"/>
        <w:spacing w:before="4"/>
        <w:rPr>
          <w:sz w:val="21"/>
        </w:rPr>
      </w:pPr>
    </w:p>
    <w:p w:rsidR="00387BCB" w:rsidRDefault="00B37751">
      <w:pPr>
        <w:pStyle w:val="Heading3"/>
        <w:ind w:left="431"/>
        <w:rPr>
          <w:rFonts w:ascii="Times New Roman"/>
        </w:rPr>
      </w:pPr>
      <w:r>
        <w:rPr>
          <w:rFonts w:ascii="Times New Roman"/>
          <w:position w:val="2"/>
        </w:rPr>
        <w:t>CDE Requirement for Signed Consultation Form</w:t>
      </w:r>
    </w:p>
    <w:p w:rsidR="00387BCB" w:rsidRDefault="00387BCB">
      <w:pPr>
        <w:pStyle w:val="BodyText"/>
        <w:spacing w:before="5"/>
        <w:rPr>
          <w:b/>
          <w:sz w:val="18"/>
        </w:rPr>
      </w:pPr>
    </w:p>
    <w:p w:rsidR="00387BCB" w:rsidRDefault="00B37751">
      <w:pPr>
        <w:pStyle w:val="BodyText"/>
        <w:ind w:left="431"/>
      </w:pPr>
      <w:r>
        <w:rPr>
          <w:position w:val="2"/>
        </w:rPr>
        <w:t xml:space="preserve">Distribution </w:t>
      </w:r>
      <w:r>
        <w:rPr>
          <w:spacing w:val="-3"/>
          <w:position w:val="2"/>
        </w:rPr>
        <w:t xml:space="preserve">of </w:t>
      </w:r>
      <w:r>
        <w:rPr>
          <w:position w:val="2"/>
        </w:rPr>
        <w:t xml:space="preserve">Timeline, </w:t>
      </w:r>
      <w:r>
        <w:rPr>
          <w:spacing w:val="-3"/>
          <w:position w:val="2"/>
        </w:rPr>
        <w:t xml:space="preserve">CDE </w:t>
      </w:r>
      <w:r>
        <w:rPr>
          <w:position w:val="2"/>
        </w:rPr>
        <w:t>Consultation Form, and Plan Forms</w:t>
      </w:r>
    </w:p>
    <w:p w:rsidR="00387BCB" w:rsidRDefault="00387BCB">
      <w:pPr>
        <w:pStyle w:val="BodyText"/>
        <w:rPr>
          <w:sz w:val="22"/>
        </w:rPr>
      </w:pPr>
    </w:p>
    <w:p w:rsidR="00387BCB" w:rsidRDefault="00387BCB">
      <w:pPr>
        <w:pStyle w:val="BodyText"/>
        <w:rPr>
          <w:sz w:val="22"/>
        </w:rPr>
      </w:pPr>
    </w:p>
    <w:p w:rsidR="00387BCB" w:rsidRDefault="00387BCB">
      <w:pPr>
        <w:jc w:val="both"/>
        <w:sectPr w:rsidR="00387BCB">
          <w:pgSz w:w="12240" w:h="15840"/>
          <w:pgMar w:top="940" w:right="860" w:bottom="940" w:left="860" w:header="0" w:footer="746" w:gutter="0"/>
          <w:cols w:space="720"/>
        </w:sectPr>
      </w:pPr>
    </w:p>
    <w:p w:rsidR="00387BCB" w:rsidRDefault="00B37751">
      <w:pPr>
        <w:pStyle w:val="Heading1"/>
        <w:spacing w:before="69" w:after="10" w:line="285" w:lineRule="auto"/>
        <w:ind w:left="147" w:right="405"/>
      </w:pPr>
      <w:r>
        <w:lastRenderedPageBreak/>
        <w:t>Overview: Federal Funding For Local Education Through The Elementary and Secondary Education Act (ESEA)</w:t>
      </w:r>
    </w:p>
    <w:p w:rsidR="00387BCB" w:rsidRDefault="000A146C">
      <w:pPr>
        <w:spacing w:line="73" w:lineRule="exact"/>
        <w:ind w:left="111"/>
        <w:rPr>
          <w:sz w:val="7"/>
        </w:rPr>
      </w:pPr>
      <w:r>
        <w:rPr>
          <w:noProof/>
          <w:sz w:val="7"/>
        </w:rPr>
        <mc:AlternateContent>
          <mc:Choice Requires="wpg">
            <w:drawing>
              <wp:inline distT="0" distB="0" distL="0" distR="0">
                <wp:extent cx="6529070" cy="45720"/>
                <wp:effectExtent l="6985" t="7620" r="7620" b="381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45720"/>
                          <a:chOff x="0" y="0"/>
                          <a:chExt cx="10282" cy="72"/>
                        </a:xfrm>
                      </wpg:grpSpPr>
                      <wps:wsp>
                        <wps:cNvPr id="13" name="Line 10"/>
                        <wps:cNvCnPr>
                          <a:cxnSpLocks noChangeShapeType="1"/>
                        </wps:cNvCnPr>
                        <wps:spPr bwMode="auto">
                          <a:xfrm>
                            <a:off x="0" y="7"/>
                            <a:ext cx="10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0" y="36"/>
                            <a:ext cx="10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0" y="65"/>
                            <a:ext cx="10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7A5F5" id="Group 9" o:spid="_x0000_s1026" style="width:514.1pt;height:3.6pt;mso-position-horizontal-relative:char;mso-position-vertical-relative:line" coordsize="102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">
                <v:line id="Line 10" o:spid="_x0000_s1027" style="position:absolute;visibility:visible;mso-wrap-style:square" from="0,7" to="10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1" o:spid="_x0000_s1028" style="position:absolute;visibility:visible;mso-wrap-style:square" from="0,36" to="102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2" o:spid="_x0000_s1029" style="position:absolute;visibility:visible;mso-wrap-style:square" from="0,65" to="102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w10:anchorlock/>
              </v:group>
            </w:pict>
          </mc:Fallback>
        </mc:AlternateContent>
      </w:r>
    </w:p>
    <w:p w:rsidR="00387BCB" w:rsidRDefault="00387BCB">
      <w:pPr>
        <w:spacing w:before="6"/>
        <w:rPr>
          <w:b/>
        </w:rPr>
      </w:pPr>
    </w:p>
    <w:p w:rsidR="00387BCB" w:rsidRDefault="00B37751">
      <w:pPr>
        <w:pStyle w:val="BodyText"/>
        <w:spacing w:before="95"/>
        <w:ind w:left="147"/>
        <w:rPr>
          <w:rFonts w:ascii="Arial" w:hAnsi="Arial"/>
          <w:b/>
        </w:rPr>
      </w:pPr>
      <w:r>
        <w:rPr>
          <w:rFonts w:ascii="Arial" w:hAnsi="Arial"/>
        </w:rPr>
        <w:t xml:space="preserve">The </w:t>
      </w:r>
      <w:r>
        <w:rPr>
          <w:rFonts w:ascii="Arial" w:hAnsi="Arial"/>
          <w:spacing w:val="-3"/>
        </w:rPr>
        <w:t xml:space="preserve">federal </w:t>
      </w:r>
      <w:r>
        <w:rPr>
          <w:rFonts w:ascii="Arial" w:hAnsi="Arial"/>
        </w:rPr>
        <w:t>government provides incremental funding to state education agencies (SEA’s, such as the Colorado Department</w:t>
      </w:r>
      <w:r>
        <w:rPr>
          <w:rFonts w:ascii="Arial" w:hAnsi="Arial"/>
          <w:spacing w:val="-38"/>
        </w:rPr>
        <w:t xml:space="preserve"> </w:t>
      </w:r>
      <w:r>
        <w:rPr>
          <w:rFonts w:ascii="Arial" w:hAnsi="Arial"/>
          <w:spacing w:val="-3"/>
        </w:rPr>
        <w:t>of</w:t>
      </w:r>
      <w:r>
        <w:rPr>
          <w:rFonts w:ascii="Arial" w:hAnsi="Arial"/>
          <w:spacing w:val="-38"/>
        </w:rPr>
        <w:t xml:space="preserve"> </w:t>
      </w:r>
      <w:r>
        <w:rPr>
          <w:rFonts w:ascii="Arial" w:hAnsi="Arial"/>
        </w:rPr>
        <w:t>Education)</w:t>
      </w:r>
      <w:r>
        <w:rPr>
          <w:rFonts w:ascii="Arial" w:hAnsi="Arial"/>
          <w:spacing w:val="-41"/>
        </w:rPr>
        <w:t xml:space="preserve"> </w:t>
      </w:r>
      <w:r w:rsidR="00C7625E">
        <w:rPr>
          <w:rFonts w:ascii="Arial" w:hAnsi="Arial"/>
          <w:spacing w:val="-41"/>
        </w:rPr>
        <w:t xml:space="preserve"> </w:t>
      </w:r>
      <w:r>
        <w:rPr>
          <w:rFonts w:ascii="Arial" w:hAnsi="Arial"/>
        </w:rPr>
        <w:t>and</w:t>
      </w:r>
      <w:r>
        <w:rPr>
          <w:rFonts w:ascii="Arial" w:hAnsi="Arial"/>
          <w:spacing w:val="-38"/>
        </w:rPr>
        <w:t xml:space="preserve"> </w:t>
      </w:r>
      <w:r>
        <w:rPr>
          <w:rFonts w:ascii="Arial" w:hAnsi="Arial"/>
        </w:rPr>
        <w:t>local</w:t>
      </w:r>
      <w:r>
        <w:rPr>
          <w:rFonts w:ascii="Arial" w:hAnsi="Arial"/>
          <w:spacing w:val="-39"/>
        </w:rPr>
        <w:t xml:space="preserve"> </w:t>
      </w:r>
      <w:r>
        <w:rPr>
          <w:rFonts w:ascii="Arial" w:hAnsi="Arial"/>
        </w:rPr>
        <w:t>education</w:t>
      </w:r>
      <w:r>
        <w:rPr>
          <w:rFonts w:ascii="Arial" w:hAnsi="Arial"/>
          <w:spacing w:val="-40"/>
        </w:rPr>
        <w:t xml:space="preserve"> </w:t>
      </w:r>
      <w:r>
        <w:rPr>
          <w:rFonts w:ascii="Arial" w:hAnsi="Arial"/>
        </w:rPr>
        <w:t>agencies</w:t>
      </w:r>
      <w:r>
        <w:rPr>
          <w:rFonts w:ascii="Arial" w:hAnsi="Arial"/>
          <w:spacing w:val="-39"/>
        </w:rPr>
        <w:t xml:space="preserve"> </w:t>
      </w:r>
      <w:r>
        <w:rPr>
          <w:rFonts w:ascii="Arial" w:hAnsi="Arial"/>
        </w:rPr>
        <w:t>(LEA’s,</w:t>
      </w:r>
      <w:r>
        <w:rPr>
          <w:rFonts w:ascii="Arial" w:hAnsi="Arial"/>
          <w:spacing w:val="-40"/>
        </w:rPr>
        <w:t xml:space="preserve"> </w:t>
      </w:r>
      <w:r w:rsidR="00C7625E">
        <w:rPr>
          <w:rFonts w:ascii="Arial" w:hAnsi="Arial"/>
          <w:spacing w:val="-40"/>
        </w:rPr>
        <w:t xml:space="preserve"> </w:t>
      </w:r>
      <w:r>
        <w:rPr>
          <w:rFonts w:ascii="Arial" w:hAnsi="Arial"/>
        </w:rPr>
        <w:t>such</w:t>
      </w:r>
      <w:r>
        <w:rPr>
          <w:rFonts w:ascii="Arial" w:hAnsi="Arial"/>
          <w:spacing w:val="-38"/>
        </w:rPr>
        <w:t xml:space="preserve"> </w:t>
      </w:r>
      <w:r>
        <w:rPr>
          <w:rFonts w:ascii="Arial" w:hAnsi="Arial"/>
        </w:rPr>
        <w:t>as</w:t>
      </w:r>
      <w:r>
        <w:rPr>
          <w:rFonts w:ascii="Arial" w:hAnsi="Arial"/>
          <w:spacing w:val="-39"/>
        </w:rPr>
        <w:t xml:space="preserve"> </w:t>
      </w:r>
      <w:r>
        <w:rPr>
          <w:rFonts w:ascii="Arial" w:hAnsi="Arial"/>
        </w:rPr>
        <w:t>Boulder</w:t>
      </w:r>
      <w:r>
        <w:rPr>
          <w:rFonts w:ascii="Arial" w:hAnsi="Arial"/>
          <w:spacing w:val="-40"/>
        </w:rPr>
        <w:t xml:space="preserve"> </w:t>
      </w:r>
      <w:r>
        <w:rPr>
          <w:rFonts w:ascii="Arial" w:hAnsi="Arial"/>
        </w:rPr>
        <w:t>Valley</w:t>
      </w:r>
      <w:r>
        <w:rPr>
          <w:rFonts w:ascii="Arial" w:hAnsi="Arial"/>
          <w:spacing w:val="-39"/>
        </w:rPr>
        <w:t xml:space="preserve"> </w:t>
      </w:r>
      <w:r>
        <w:rPr>
          <w:rFonts w:ascii="Arial" w:hAnsi="Arial"/>
        </w:rPr>
        <w:t>School</w:t>
      </w:r>
      <w:r>
        <w:rPr>
          <w:rFonts w:ascii="Arial" w:hAnsi="Arial"/>
          <w:spacing w:val="-38"/>
        </w:rPr>
        <w:t xml:space="preserve"> </w:t>
      </w:r>
      <w:r>
        <w:rPr>
          <w:rFonts w:ascii="Arial" w:hAnsi="Arial"/>
          <w:spacing w:val="-3"/>
        </w:rPr>
        <w:t>District)</w:t>
      </w:r>
      <w:r>
        <w:rPr>
          <w:rFonts w:ascii="Arial" w:hAnsi="Arial"/>
          <w:spacing w:val="-40"/>
        </w:rPr>
        <w:t xml:space="preserve"> </w:t>
      </w:r>
      <w:r w:rsidR="00C7625E">
        <w:rPr>
          <w:rFonts w:ascii="Arial" w:hAnsi="Arial"/>
          <w:spacing w:val="-40"/>
        </w:rPr>
        <w:t xml:space="preserve"> </w:t>
      </w:r>
      <w:r>
        <w:rPr>
          <w:rFonts w:ascii="Arial" w:hAnsi="Arial"/>
        </w:rPr>
        <w:t>through</w:t>
      </w:r>
      <w:r>
        <w:rPr>
          <w:rFonts w:ascii="Arial" w:hAnsi="Arial"/>
          <w:spacing w:val="-38"/>
        </w:rPr>
        <w:t xml:space="preserve"> </w:t>
      </w:r>
      <w:r>
        <w:rPr>
          <w:rFonts w:ascii="Arial" w:hAnsi="Arial"/>
        </w:rPr>
        <w:t>legislative appropriations</w:t>
      </w:r>
      <w:r>
        <w:rPr>
          <w:rFonts w:ascii="Arial" w:hAnsi="Arial"/>
          <w:spacing w:val="-29"/>
        </w:rPr>
        <w:t xml:space="preserve"> </w:t>
      </w:r>
      <w:r>
        <w:rPr>
          <w:rFonts w:ascii="Arial" w:hAnsi="Arial"/>
        </w:rPr>
        <w:t>to</w:t>
      </w:r>
      <w:r>
        <w:rPr>
          <w:rFonts w:ascii="Arial" w:hAnsi="Arial"/>
          <w:spacing w:val="-29"/>
        </w:rPr>
        <w:t xml:space="preserve"> </w:t>
      </w:r>
      <w:r>
        <w:rPr>
          <w:rFonts w:ascii="Arial" w:hAnsi="Arial"/>
        </w:rPr>
        <w:t>the</w:t>
      </w:r>
      <w:r>
        <w:rPr>
          <w:rFonts w:ascii="Arial" w:hAnsi="Arial"/>
          <w:spacing w:val="-26"/>
        </w:rPr>
        <w:t xml:space="preserve"> </w:t>
      </w:r>
      <w:r>
        <w:rPr>
          <w:rFonts w:ascii="Arial" w:hAnsi="Arial"/>
        </w:rPr>
        <w:t>Department</w:t>
      </w:r>
      <w:r>
        <w:rPr>
          <w:rFonts w:ascii="Arial" w:hAnsi="Arial"/>
          <w:spacing w:val="-26"/>
        </w:rPr>
        <w:t xml:space="preserve"> </w:t>
      </w:r>
      <w:r>
        <w:rPr>
          <w:rFonts w:ascii="Arial" w:hAnsi="Arial"/>
          <w:spacing w:val="-3"/>
        </w:rPr>
        <w:t>of</w:t>
      </w:r>
      <w:r>
        <w:rPr>
          <w:rFonts w:ascii="Arial" w:hAnsi="Arial"/>
          <w:spacing w:val="-26"/>
        </w:rPr>
        <w:t xml:space="preserve"> </w:t>
      </w:r>
      <w:r>
        <w:rPr>
          <w:rFonts w:ascii="Arial" w:hAnsi="Arial"/>
        </w:rPr>
        <w:t>Education.</w:t>
      </w:r>
      <w:r>
        <w:rPr>
          <w:rFonts w:ascii="Arial" w:hAnsi="Arial"/>
          <w:spacing w:val="1"/>
        </w:rPr>
        <w:t xml:space="preserve"> </w:t>
      </w:r>
      <w:r>
        <w:rPr>
          <w:rFonts w:ascii="Arial" w:hAnsi="Arial"/>
        </w:rPr>
        <w:t>The</w:t>
      </w:r>
      <w:r>
        <w:rPr>
          <w:rFonts w:ascii="Arial" w:hAnsi="Arial"/>
          <w:spacing w:val="-28"/>
        </w:rPr>
        <w:t xml:space="preserve"> </w:t>
      </w:r>
      <w:r>
        <w:rPr>
          <w:rFonts w:ascii="Arial" w:hAnsi="Arial"/>
        </w:rPr>
        <w:t>two</w:t>
      </w:r>
      <w:r>
        <w:rPr>
          <w:rFonts w:ascii="Arial" w:hAnsi="Arial"/>
          <w:spacing w:val="-29"/>
        </w:rPr>
        <w:t xml:space="preserve"> </w:t>
      </w:r>
      <w:r>
        <w:rPr>
          <w:rFonts w:ascii="Arial" w:hAnsi="Arial"/>
        </w:rPr>
        <w:t>largest</w:t>
      </w:r>
      <w:r>
        <w:rPr>
          <w:rFonts w:ascii="Arial" w:hAnsi="Arial"/>
          <w:spacing w:val="-27"/>
        </w:rPr>
        <w:t xml:space="preserve"> </w:t>
      </w:r>
      <w:r>
        <w:rPr>
          <w:rFonts w:ascii="Arial" w:hAnsi="Arial"/>
        </w:rPr>
        <w:t>sources</w:t>
      </w:r>
      <w:r>
        <w:rPr>
          <w:rFonts w:ascii="Arial" w:hAnsi="Arial"/>
          <w:spacing w:val="-28"/>
        </w:rPr>
        <w:t xml:space="preserve"> </w:t>
      </w:r>
      <w:r>
        <w:rPr>
          <w:rFonts w:ascii="Arial" w:hAnsi="Arial"/>
        </w:rPr>
        <w:t>of</w:t>
      </w:r>
      <w:r>
        <w:rPr>
          <w:rFonts w:ascii="Arial" w:hAnsi="Arial"/>
          <w:spacing w:val="-29"/>
        </w:rPr>
        <w:t xml:space="preserve"> </w:t>
      </w:r>
      <w:r>
        <w:rPr>
          <w:rFonts w:ascii="Arial" w:hAnsi="Arial"/>
        </w:rPr>
        <w:t>such</w:t>
      </w:r>
      <w:r>
        <w:rPr>
          <w:rFonts w:ascii="Arial" w:hAnsi="Arial"/>
          <w:spacing w:val="-26"/>
        </w:rPr>
        <w:t xml:space="preserve"> </w:t>
      </w:r>
      <w:r>
        <w:rPr>
          <w:rFonts w:ascii="Arial" w:hAnsi="Arial"/>
        </w:rPr>
        <w:t>funding</w:t>
      </w:r>
      <w:r>
        <w:rPr>
          <w:rFonts w:ascii="Arial" w:hAnsi="Arial"/>
          <w:spacing w:val="-26"/>
        </w:rPr>
        <w:t xml:space="preserve"> </w:t>
      </w:r>
      <w:r>
        <w:rPr>
          <w:rFonts w:ascii="Arial" w:hAnsi="Arial"/>
        </w:rPr>
        <w:t>for</w:t>
      </w:r>
      <w:r>
        <w:rPr>
          <w:rFonts w:ascii="Arial" w:hAnsi="Arial"/>
          <w:spacing w:val="-30"/>
        </w:rPr>
        <w:t xml:space="preserve"> </w:t>
      </w:r>
      <w:r>
        <w:rPr>
          <w:rFonts w:ascii="Arial" w:hAnsi="Arial"/>
        </w:rPr>
        <w:t>K-12</w:t>
      </w:r>
      <w:r>
        <w:rPr>
          <w:rFonts w:ascii="Arial" w:hAnsi="Arial"/>
          <w:spacing w:val="-29"/>
        </w:rPr>
        <w:t xml:space="preserve"> </w:t>
      </w:r>
      <w:r>
        <w:rPr>
          <w:rFonts w:ascii="Arial" w:hAnsi="Arial"/>
        </w:rPr>
        <w:t>public</w:t>
      </w:r>
      <w:r>
        <w:rPr>
          <w:rFonts w:ascii="Arial" w:hAnsi="Arial"/>
          <w:spacing w:val="-25"/>
        </w:rPr>
        <w:t xml:space="preserve"> </w:t>
      </w:r>
      <w:r>
        <w:rPr>
          <w:rFonts w:ascii="Arial" w:hAnsi="Arial"/>
        </w:rPr>
        <w:t>schools</w:t>
      </w:r>
      <w:r>
        <w:rPr>
          <w:rFonts w:ascii="Arial" w:hAnsi="Arial"/>
          <w:spacing w:val="-29"/>
        </w:rPr>
        <w:t xml:space="preserve"> </w:t>
      </w:r>
      <w:r>
        <w:rPr>
          <w:rFonts w:ascii="Arial" w:hAnsi="Arial"/>
        </w:rPr>
        <w:t>are</w:t>
      </w:r>
      <w:r>
        <w:rPr>
          <w:rFonts w:ascii="Arial" w:hAnsi="Arial"/>
          <w:spacing w:val="-26"/>
        </w:rPr>
        <w:t xml:space="preserve"> </w:t>
      </w:r>
      <w:r>
        <w:rPr>
          <w:rFonts w:ascii="Arial" w:hAnsi="Arial"/>
        </w:rPr>
        <w:t xml:space="preserve">the Elementary and Secondary Education Act (ESEA) and the Individuals with </w:t>
      </w:r>
      <w:r>
        <w:rPr>
          <w:rFonts w:ascii="Arial" w:hAnsi="Arial"/>
          <w:spacing w:val="-3"/>
        </w:rPr>
        <w:t xml:space="preserve">Disabilities </w:t>
      </w:r>
      <w:r>
        <w:rPr>
          <w:rFonts w:ascii="Arial" w:hAnsi="Arial"/>
        </w:rPr>
        <w:t xml:space="preserve">Education Act (IDEA). </w:t>
      </w:r>
      <w:r>
        <w:rPr>
          <w:rFonts w:ascii="Arial" w:hAnsi="Arial"/>
          <w:b/>
        </w:rPr>
        <w:t>This packet addresses ESEA</w:t>
      </w:r>
      <w:r>
        <w:rPr>
          <w:rFonts w:ascii="Arial" w:hAnsi="Arial"/>
          <w:b/>
          <w:spacing w:val="-21"/>
        </w:rPr>
        <w:t xml:space="preserve"> </w:t>
      </w:r>
      <w:r>
        <w:rPr>
          <w:rFonts w:ascii="Arial" w:hAnsi="Arial"/>
          <w:b/>
        </w:rPr>
        <w:t>only.</w:t>
      </w:r>
    </w:p>
    <w:p w:rsidR="00387BCB" w:rsidRDefault="00387BCB">
      <w:pPr>
        <w:spacing w:before="9"/>
        <w:rPr>
          <w:b/>
          <w:sz w:val="19"/>
        </w:rPr>
      </w:pPr>
    </w:p>
    <w:p w:rsidR="00387BCB" w:rsidRDefault="00B37751">
      <w:pPr>
        <w:pStyle w:val="BodyText"/>
        <w:spacing w:before="1"/>
        <w:ind w:left="147" w:right="199"/>
        <w:rPr>
          <w:rFonts w:ascii="Arial"/>
        </w:rPr>
      </w:pPr>
      <w:r>
        <w:rPr>
          <w:rFonts w:ascii="Arial"/>
          <w:w w:val="95"/>
        </w:rPr>
        <w:t xml:space="preserve">Each year, Congress </w:t>
      </w:r>
      <w:r>
        <w:rPr>
          <w:rFonts w:ascii="Arial"/>
          <w:spacing w:val="-2"/>
          <w:w w:val="95"/>
        </w:rPr>
        <w:t xml:space="preserve">appropriates </w:t>
      </w:r>
      <w:r>
        <w:rPr>
          <w:rFonts w:ascii="Arial"/>
          <w:w w:val="95"/>
        </w:rPr>
        <w:t xml:space="preserve">funds under ESEA which are distributed through several processes: mainly </w:t>
      </w:r>
      <w:r>
        <w:rPr>
          <w:rFonts w:ascii="Arial"/>
          <w:spacing w:val="-3"/>
          <w:w w:val="95"/>
        </w:rPr>
        <w:t xml:space="preserve">entitlement </w:t>
      </w:r>
      <w:r>
        <w:rPr>
          <w:rFonts w:ascii="Arial"/>
        </w:rPr>
        <w:t>and</w:t>
      </w:r>
      <w:r>
        <w:rPr>
          <w:rFonts w:ascii="Arial"/>
          <w:spacing w:val="-26"/>
        </w:rPr>
        <w:t xml:space="preserve"> </w:t>
      </w:r>
      <w:r>
        <w:rPr>
          <w:rFonts w:ascii="Arial"/>
        </w:rPr>
        <w:t>competitive</w:t>
      </w:r>
      <w:r>
        <w:rPr>
          <w:rFonts w:ascii="Arial"/>
          <w:spacing w:val="-25"/>
        </w:rPr>
        <w:t xml:space="preserve"> </w:t>
      </w:r>
      <w:r>
        <w:rPr>
          <w:rFonts w:ascii="Arial"/>
        </w:rPr>
        <w:t>grants.</w:t>
      </w:r>
      <w:r>
        <w:rPr>
          <w:rFonts w:ascii="Arial"/>
          <w:spacing w:val="2"/>
        </w:rPr>
        <w:t xml:space="preserve"> </w:t>
      </w:r>
      <w:r>
        <w:rPr>
          <w:rFonts w:ascii="Arial"/>
        </w:rPr>
        <w:t>While</w:t>
      </w:r>
      <w:r>
        <w:rPr>
          <w:rFonts w:ascii="Arial"/>
          <w:spacing w:val="-25"/>
        </w:rPr>
        <w:t xml:space="preserve"> </w:t>
      </w:r>
      <w:r>
        <w:rPr>
          <w:rFonts w:ascii="Arial"/>
        </w:rPr>
        <w:t>both</w:t>
      </w:r>
      <w:r>
        <w:rPr>
          <w:rFonts w:ascii="Arial"/>
          <w:spacing w:val="-28"/>
        </w:rPr>
        <w:t xml:space="preserve"> </w:t>
      </w:r>
      <w:r>
        <w:rPr>
          <w:rFonts w:ascii="Arial"/>
        </w:rPr>
        <w:t>types</w:t>
      </w:r>
      <w:r>
        <w:rPr>
          <w:rFonts w:ascii="Arial"/>
          <w:spacing w:val="-28"/>
        </w:rPr>
        <w:t xml:space="preserve"> </w:t>
      </w:r>
      <w:r>
        <w:rPr>
          <w:rFonts w:ascii="Arial"/>
        </w:rPr>
        <w:t>of</w:t>
      </w:r>
      <w:r>
        <w:rPr>
          <w:rFonts w:ascii="Arial"/>
          <w:spacing w:val="-26"/>
        </w:rPr>
        <w:t xml:space="preserve"> </w:t>
      </w:r>
      <w:r>
        <w:rPr>
          <w:rFonts w:ascii="Arial"/>
          <w:spacing w:val="-3"/>
        </w:rPr>
        <w:t>grant</w:t>
      </w:r>
      <w:r>
        <w:rPr>
          <w:rFonts w:ascii="Arial"/>
          <w:spacing w:val="-25"/>
        </w:rPr>
        <w:t xml:space="preserve"> </w:t>
      </w:r>
      <w:r>
        <w:rPr>
          <w:rFonts w:ascii="Arial"/>
        </w:rPr>
        <w:t>require</w:t>
      </w:r>
      <w:r>
        <w:rPr>
          <w:rFonts w:ascii="Arial"/>
          <w:spacing w:val="-26"/>
        </w:rPr>
        <w:t xml:space="preserve"> </w:t>
      </w:r>
      <w:r>
        <w:rPr>
          <w:rFonts w:ascii="Arial"/>
          <w:spacing w:val="-3"/>
        </w:rPr>
        <w:t>applications,</w:t>
      </w:r>
      <w:r>
        <w:rPr>
          <w:rFonts w:ascii="Arial"/>
          <w:spacing w:val="-25"/>
        </w:rPr>
        <w:t xml:space="preserve"> </w:t>
      </w:r>
      <w:r>
        <w:rPr>
          <w:rFonts w:ascii="Arial"/>
          <w:spacing w:val="-3"/>
        </w:rPr>
        <w:t>entitlement</w:t>
      </w:r>
      <w:r>
        <w:rPr>
          <w:rFonts w:ascii="Arial"/>
          <w:spacing w:val="-26"/>
        </w:rPr>
        <w:t xml:space="preserve"> </w:t>
      </w:r>
      <w:r>
        <w:rPr>
          <w:rFonts w:ascii="Arial"/>
        </w:rPr>
        <w:t>grants</w:t>
      </w:r>
      <w:r>
        <w:rPr>
          <w:rFonts w:ascii="Arial"/>
          <w:spacing w:val="-28"/>
        </w:rPr>
        <w:t xml:space="preserve"> </w:t>
      </w:r>
      <w:r>
        <w:rPr>
          <w:rFonts w:ascii="Arial"/>
        </w:rPr>
        <w:t>are</w:t>
      </w:r>
      <w:r>
        <w:rPr>
          <w:rFonts w:ascii="Arial"/>
          <w:spacing w:val="-25"/>
        </w:rPr>
        <w:t xml:space="preserve"> </w:t>
      </w:r>
      <w:r>
        <w:rPr>
          <w:rFonts w:ascii="Arial"/>
        </w:rPr>
        <w:t>based</w:t>
      </w:r>
      <w:r>
        <w:rPr>
          <w:rFonts w:ascii="Arial"/>
          <w:spacing w:val="-26"/>
        </w:rPr>
        <w:t xml:space="preserve"> </w:t>
      </w:r>
      <w:r>
        <w:rPr>
          <w:rFonts w:ascii="Arial"/>
        </w:rPr>
        <w:t>upon</w:t>
      </w:r>
      <w:r>
        <w:rPr>
          <w:rFonts w:ascii="Arial"/>
          <w:spacing w:val="-28"/>
        </w:rPr>
        <w:t xml:space="preserve"> </w:t>
      </w:r>
      <w:r>
        <w:rPr>
          <w:rFonts w:ascii="Arial"/>
        </w:rPr>
        <w:t>student</w:t>
      </w:r>
      <w:r>
        <w:rPr>
          <w:rFonts w:ascii="Arial"/>
          <w:spacing w:val="-25"/>
        </w:rPr>
        <w:t xml:space="preserve"> </w:t>
      </w:r>
      <w:r>
        <w:rPr>
          <w:rFonts w:ascii="Arial"/>
        </w:rPr>
        <w:t>head count</w:t>
      </w:r>
      <w:r>
        <w:rPr>
          <w:rFonts w:ascii="Arial"/>
          <w:spacing w:val="-28"/>
        </w:rPr>
        <w:t xml:space="preserve"> </w:t>
      </w:r>
      <w:r>
        <w:rPr>
          <w:rFonts w:ascii="Arial"/>
        </w:rPr>
        <w:t>while</w:t>
      </w:r>
      <w:r>
        <w:rPr>
          <w:rFonts w:ascii="Arial"/>
          <w:spacing w:val="-27"/>
        </w:rPr>
        <w:t xml:space="preserve"> </w:t>
      </w:r>
      <w:r>
        <w:rPr>
          <w:rFonts w:ascii="Arial"/>
        </w:rPr>
        <w:t>competitive</w:t>
      </w:r>
      <w:r>
        <w:rPr>
          <w:rFonts w:ascii="Arial"/>
          <w:spacing w:val="-24"/>
        </w:rPr>
        <w:t xml:space="preserve"> </w:t>
      </w:r>
      <w:r>
        <w:rPr>
          <w:rFonts w:ascii="Arial"/>
          <w:spacing w:val="-3"/>
        </w:rPr>
        <w:t>grants</w:t>
      </w:r>
      <w:r>
        <w:rPr>
          <w:rFonts w:ascii="Arial"/>
          <w:spacing w:val="-24"/>
        </w:rPr>
        <w:t xml:space="preserve"> </w:t>
      </w:r>
      <w:r>
        <w:rPr>
          <w:rFonts w:ascii="Arial"/>
        </w:rPr>
        <w:t>are</w:t>
      </w:r>
      <w:r>
        <w:rPr>
          <w:rFonts w:ascii="Arial"/>
          <w:spacing w:val="-27"/>
        </w:rPr>
        <w:t xml:space="preserve"> </w:t>
      </w:r>
      <w:r>
        <w:rPr>
          <w:rFonts w:ascii="Arial"/>
        </w:rPr>
        <w:t>based</w:t>
      </w:r>
      <w:r>
        <w:rPr>
          <w:rFonts w:ascii="Arial"/>
          <w:spacing w:val="-25"/>
        </w:rPr>
        <w:t xml:space="preserve"> </w:t>
      </w:r>
      <w:r>
        <w:rPr>
          <w:rFonts w:ascii="Arial"/>
        </w:rPr>
        <w:t>on</w:t>
      </w:r>
      <w:r>
        <w:rPr>
          <w:rFonts w:ascii="Arial"/>
          <w:spacing w:val="-24"/>
        </w:rPr>
        <w:t xml:space="preserve"> </w:t>
      </w:r>
      <w:r>
        <w:rPr>
          <w:rFonts w:ascii="Arial"/>
        </w:rPr>
        <w:t>other</w:t>
      </w:r>
      <w:r>
        <w:rPr>
          <w:rFonts w:ascii="Arial"/>
          <w:spacing w:val="-28"/>
        </w:rPr>
        <w:t xml:space="preserve"> </w:t>
      </w:r>
      <w:r>
        <w:rPr>
          <w:rFonts w:ascii="Arial"/>
          <w:spacing w:val="-3"/>
        </w:rPr>
        <w:t>criteria,</w:t>
      </w:r>
      <w:r>
        <w:rPr>
          <w:rFonts w:ascii="Arial"/>
          <w:spacing w:val="-24"/>
        </w:rPr>
        <w:t xml:space="preserve"> </w:t>
      </w:r>
      <w:r>
        <w:rPr>
          <w:rFonts w:ascii="Arial"/>
        </w:rPr>
        <w:t>such</w:t>
      </w:r>
      <w:r>
        <w:rPr>
          <w:rFonts w:ascii="Arial"/>
          <w:spacing w:val="-28"/>
        </w:rPr>
        <w:t xml:space="preserve"> </w:t>
      </w:r>
      <w:r>
        <w:rPr>
          <w:rFonts w:ascii="Arial"/>
        </w:rPr>
        <w:t>as</w:t>
      </w:r>
      <w:r>
        <w:rPr>
          <w:rFonts w:ascii="Arial"/>
          <w:spacing w:val="-23"/>
        </w:rPr>
        <w:t xml:space="preserve"> </w:t>
      </w:r>
      <w:r>
        <w:rPr>
          <w:rFonts w:ascii="Arial"/>
        </w:rPr>
        <w:t>need,</w:t>
      </w:r>
      <w:r>
        <w:rPr>
          <w:rFonts w:ascii="Arial"/>
          <w:spacing w:val="-28"/>
        </w:rPr>
        <w:t xml:space="preserve"> </w:t>
      </w:r>
      <w:r>
        <w:rPr>
          <w:rFonts w:ascii="Arial"/>
        </w:rPr>
        <w:t>quality</w:t>
      </w:r>
      <w:r>
        <w:rPr>
          <w:rFonts w:ascii="Arial"/>
          <w:spacing w:val="-26"/>
        </w:rPr>
        <w:t xml:space="preserve"> </w:t>
      </w:r>
      <w:r>
        <w:rPr>
          <w:rFonts w:ascii="Arial"/>
        </w:rPr>
        <w:t>of</w:t>
      </w:r>
      <w:r>
        <w:rPr>
          <w:rFonts w:ascii="Arial"/>
          <w:spacing w:val="-25"/>
        </w:rPr>
        <w:t xml:space="preserve"> </w:t>
      </w:r>
      <w:r>
        <w:rPr>
          <w:rFonts w:ascii="Arial"/>
          <w:spacing w:val="-3"/>
        </w:rPr>
        <w:t>application,</w:t>
      </w:r>
      <w:r>
        <w:rPr>
          <w:rFonts w:ascii="Arial"/>
          <w:spacing w:val="-27"/>
        </w:rPr>
        <w:t xml:space="preserve"> </w:t>
      </w:r>
      <w:r>
        <w:rPr>
          <w:rFonts w:ascii="Arial"/>
        </w:rPr>
        <w:t>innovation,</w:t>
      </w:r>
      <w:r>
        <w:rPr>
          <w:rFonts w:ascii="Arial"/>
          <w:spacing w:val="-24"/>
        </w:rPr>
        <w:t xml:space="preserve"> </w:t>
      </w:r>
      <w:r>
        <w:rPr>
          <w:rFonts w:ascii="Arial"/>
        </w:rPr>
        <w:t xml:space="preserve">geographic </w:t>
      </w:r>
      <w:r>
        <w:rPr>
          <w:rFonts w:ascii="Arial"/>
          <w:spacing w:val="-3"/>
        </w:rPr>
        <w:t xml:space="preserve">distribution, </w:t>
      </w:r>
      <w:r>
        <w:rPr>
          <w:rFonts w:ascii="Arial"/>
        </w:rPr>
        <w:t>and so</w:t>
      </w:r>
      <w:r>
        <w:rPr>
          <w:rFonts w:ascii="Arial"/>
          <w:spacing w:val="-16"/>
        </w:rPr>
        <w:t xml:space="preserve"> </w:t>
      </w:r>
      <w:r>
        <w:rPr>
          <w:rFonts w:ascii="Arial"/>
        </w:rPr>
        <w:t>on.</w:t>
      </w:r>
    </w:p>
    <w:p w:rsidR="00387BCB" w:rsidRDefault="00387BCB">
      <w:pPr>
        <w:spacing w:before="1"/>
        <w:rPr>
          <w:sz w:val="20"/>
        </w:rPr>
      </w:pPr>
    </w:p>
    <w:p w:rsidR="00387BCB" w:rsidRDefault="00B37751">
      <w:pPr>
        <w:pStyle w:val="BodyText"/>
        <w:spacing w:before="1"/>
        <w:ind w:left="147" w:right="202"/>
        <w:rPr>
          <w:rFonts w:ascii="Arial" w:hAnsi="Arial"/>
        </w:rPr>
      </w:pPr>
      <w:r>
        <w:rPr>
          <w:rFonts w:ascii="Arial" w:hAnsi="Arial"/>
        </w:rPr>
        <w:t xml:space="preserve">ESEA </w:t>
      </w:r>
      <w:r>
        <w:rPr>
          <w:rFonts w:ascii="Arial" w:hAnsi="Arial"/>
          <w:spacing w:val="-3"/>
        </w:rPr>
        <w:t xml:space="preserve">is </w:t>
      </w:r>
      <w:r>
        <w:rPr>
          <w:rFonts w:ascii="Arial" w:hAnsi="Arial"/>
        </w:rPr>
        <w:t xml:space="preserve">reauthorized </w:t>
      </w:r>
      <w:r>
        <w:rPr>
          <w:rFonts w:ascii="Arial" w:hAnsi="Arial"/>
          <w:spacing w:val="-3"/>
        </w:rPr>
        <w:t xml:space="preserve">periodically </w:t>
      </w:r>
      <w:r>
        <w:rPr>
          <w:rFonts w:ascii="Arial" w:hAnsi="Arial"/>
        </w:rPr>
        <w:t xml:space="preserve">with new legislative provisions designed to improve the quality of </w:t>
      </w:r>
      <w:r>
        <w:rPr>
          <w:rFonts w:ascii="Arial" w:hAnsi="Arial"/>
          <w:spacing w:val="-3"/>
        </w:rPr>
        <w:t xml:space="preserve">public </w:t>
      </w:r>
      <w:r>
        <w:rPr>
          <w:rFonts w:ascii="Arial" w:hAnsi="Arial"/>
        </w:rPr>
        <w:t xml:space="preserve">education </w:t>
      </w:r>
      <w:r>
        <w:rPr>
          <w:rFonts w:ascii="Arial" w:hAnsi="Arial"/>
          <w:spacing w:val="-3"/>
        </w:rPr>
        <w:t>nation-wide.</w:t>
      </w:r>
      <w:r>
        <w:rPr>
          <w:rFonts w:ascii="Arial" w:hAnsi="Arial"/>
          <w:spacing w:val="6"/>
        </w:rPr>
        <w:t xml:space="preserve"> </w:t>
      </w:r>
      <w:r>
        <w:rPr>
          <w:rFonts w:ascii="Arial" w:hAnsi="Arial"/>
        </w:rPr>
        <w:t>The</w:t>
      </w:r>
      <w:r>
        <w:rPr>
          <w:rFonts w:ascii="Arial" w:hAnsi="Arial"/>
          <w:spacing w:val="-23"/>
        </w:rPr>
        <w:t xml:space="preserve"> </w:t>
      </w:r>
      <w:r>
        <w:rPr>
          <w:rFonts w:ascii="Arial" w:hAnsi="Arial"/>
        </w:rPr>
        <w:t>most</w:t>
      </w:r>
      <w:r>
        <w:rPr>
          <w:rFonts w:ascii="Arial" w:hAnsi="Arial"/>
          <w:spacing w:val="-27"/>
        </w:rPr>
        <w:t xml:space="preserve"> </w:t>
      </w:r>
      <w:r>
        <w:rPr>
          <w:rFonts w:ascii="Arial" w:hAnsi="Arial"/>
        </w:rPr>
        <w:t>recent</w:t>
      </w:r>
      <w:r>
        <w:rPr>
          <w:rFonts w:ascii="Arial" w:hAnsi="Arial"/>
          <w:spacing w:val="-26"/>
        </w:rPr>
        <w:t xml:space="preserve"> </w:t>
      </w:r>
      <w:r>
        <w:rPr>
          <w:rFonts w:ascii="Arial" w:hAnsi="Arial"/>
          <w:spacing w:val="-2"/>
        </w:rPr>
        <w:t>reauthorization</w:t>
      </w:r>
      <w:r>
        <w:rPr>
          <w:rFonts w:ascii="Arial" w:hAnsi="Arial"/>
          <w:spacing w:val="-24"/>
        </w:rPr>
        <w:t xml:space="preserve"> </w:t>
      </w:r>
      <w:r>
        <w:rPr>
          <w:rFonts w:ascii="Arial" w:hAnsi="Arial"/>
        </w:rPr>
        <w:t>occurred</w:t>
      </w:r>
      <w:r>
        <w:rPr>
          <w:rFonts w:ascii="Arial" w:hAnsi="Arial"/>
          <w:spacing w:val="-26"/>
        </w:rPr>
        <w:t xml:space="preserve"> </w:t>
      </w:r>
      <w:r>
        <w:rPr>
          <w:rFonts w:ascii="Arial" w:hAnsi="Arial"/>
        </w:rPr>
        <w:t>in</w:t>
      </w:r>
      <w:r>
        <w:rPr>
          <w:rFonts w:ascii="Arial" w:hAnsi="Arial"/>
          <w:spacing w:val="-24"/>
        </w:rPr>
        <w:t xml:space="preserve"> </w:t>
      </w:r>
      <w:r>
        <w:rPr>
          <w:rFonts w:ascii="Arial" w:hAnsi="Arial"/>
        </w:rPr>
        <w:t>2015,</w:t>
      </w:r>
      <w:r>
        <w:rPr>
          <w:rFonts w:ascii="Arial" w:hAnsi="Arial"/>
          <w:spacing w:val="-23"/>
        </w:rPr>
        <w:t xml:space="preserve"> </w:t>
      </w:r>
      <w:r>
        <w:rPr>
          <w:rFonts w:ascii="Arial" w:hAnsi="Arial"/>
          <w:spacing w:val="-3"/>
        </w:rPr>
        <w:t>with</w:t>
      </w:r>
      <w:r>
        <w:rPr>
          <w:rFonts w:ascii="Arial" w:hAnsi="Arial"/>
          <w:spacing w:val="-24"/>
        </w:rPr>
        <w:t xml:space="preserve"> </w:t>
      </w:r>
      <w:r>
        <w:rPr>
          <w:rFonts w:ascii="Arial" w:hAnsi="Arial"/>
        </w:rPr>
        <w:t>“No</w:t>
      </w:r>
      <w:r>
        <w:rPr>
          <w:rFonts w:ascii="Arial" w:hAnsi="Arial"/>
          <w:spacing w:val="-23"/>
        </w:rPr>
        <w:t xml:space="preserve"> </w:t>
      </w:r>
      <w:r>
        <w:rPr>
          <w:rFonts w:ascii="Arial" w:hAnsi="Arial"/>
          <w:spacing w:val="-3"/>
        </w:rPr>
        <w:t>Child</w:t>
      </w:r>
      <w:r>
        <w:rPr>
          <w:rFonts w:ascii="Arial" w:hAnsi="Arial"/>
          <w:spacing w:val="-24"/>
        </w:rPr>
        <w:t xml:space="preserve"> </w:t>
      </w:r>
      <w:r>
        <w:rPr>
          <w:rFonts w:ascii="Arial" w:hAnsi="Arial"/>
        </w:rPr>
        <w:t>Left</w:t>
      </w:r>
      <w:r>
        <w:rPr>
          <w:rFonts w:ascii="Arial" w:hAnsi="Arial"/>
          <w:spacing w:val="-26"/>
        </w:rPr>
        <w:t xml:space="preserve"> </w:t>
      </w:r>
      <w:r>
        <w:rPr>
          <w:rFonts w:ascii="Arial" w:hAnsi="Arial"/>
        </w:rPr>
        <w:t>Behind</w:t>
      </w:r>
      <w:r>
        <w:rPr>
          <w:rFonts w:ascii="Arial" w:hAnsi="Arial"/>
          <w:spacing w:val="-24"/>
        </w:rPr>
        <w:t xml:space="preserve"> </w:t>
      </w:r>
      <w:r>
        <w:rPr>
          <w:rFonts w:ascii="Arial" w:hAnsi="Arial"/>
        </w:rPr>
        <w:t>(NCLB)</w:t>
      </w:r>
      <w:r w:rsidR="00C7625E">
        <w:rPr>
          <w:rFonts w:ascii="Arial" w:hAnsi="Arial"/>
        </w:rPr>
        <w:t xml:space="preserve">, </w:t>
      </w:r>
      <w:r>
        <w:rPr>
          <w:rFonts w:ascii="Arial" w:hAnsi="Arial"/>
        </w:rPr>
        <w:t>”</w:t>
      </w:r>
      <w:r>
        <w:rPr>
          <w:rFonts w:ascii="Arial" w:hAnsi="Arial"/>
          <w:spacing w:val="-24"/>
        </w:rPr>
        <w:t xml:space="preserve"> </w:t>
      </w:r>
      <w:r w:rsidR="00C7625E">
        <w:rPr>
          <w:rFonts w:ascii="Arial" w:hAnsi="Arial"/>
          <w:spacing w:val="-24"/>
        </w:rPr>
        <w:t xml:space="preserve">now </w:t>
      </w:r>
      <w:r>
        <w:rPr>
          <w:rFonts w:ascii="Arial" w:hAnsi="Arial"/>
        </w:rPr>
        <w:t>changed</w:t>
      </w:r>
      <w:r>
        <w:rPr>
          <w:rFonts w:ascii="Arial" w:hAnsi="Arial"/>
          <w:spacing w:val="-24"/>
        </w:rPr>
        <w:t xml:space="preserve"> </w:t>
      </w:r>
      <w:r>
        <w:rPr>
          <w:rFonts w:ascii="Arial" w:hAnsi="Arial"/>
        </w:rPr>
        <w:t>to</w:t>
      </w:r>
      <w:r>
        <w:rPr>
          <w:rFonts w:ascii="Arial" w:hAnsi="Arial"/>
          <w:spacing w:val="-26"/>
        </w:rPr>
        <w:t xml:space="preserve"> </w:t>
      </w:r>
      <w:r>
        <w:rPr>
          <w:rFonts w:ascii="Arial" w:hAnsi="Arial"/>
        </w:rPr>
        <w:t>“</w:t>
      </w:r>
      <w:r>
        <w:rPr>
          <w:rFonts w:ascii="Arial-BoldItalicMT" w:hAnsi="Arial-BoldItalicMT"/>
          <w:b/>
          <w:i/>
        </w:rPr>
        <w:t>Every Child</w:t>
      </w:r>
      <w:r>
        <w:rPr>
          <w:rFonts w:ascii="Arial-BoldItalicMT" w:hAnsi="Arial-BoldItalicMT"/>
          <w:b/>
          <w:i/>
          <w:spacing w:val="-32"/>
        </w:rPr>
        <w:t xml:space="preserve"> </w:t>
      </w:r>
      <w:r>
        <w:rPr>
          <w:rFonts w:ascii="Arial-BoldItalicMT" w:hAnsi="Arial-BoldItalicMT"/>
          <w:b/>
          <w:i/>
        </w:rPr>
        <w:t>Succeeds</w:t>
      </w:r>
      <w:r>
        <w:rPr>
          <w:rFonts w:ascii="Arial-BoldItalicMT" w:hAnsi="Arial-BoldItalicMT"/>
          <w:b/>
          <w:i/>
          <w:spacing w:val="-31"/>
        </w:rPr>
        <w:t xml:space="preserve"> </w:t>
      </w:r>
      <w:r>
        <w:rPr>
          <w:rFonts w:ascii="Arial-BoldItalicMT" w:hAnsi="Arial-BoldItalicMT"/>
          <w:b/>
          <w:i/>
        </w:rPr>
        <w:t>Act</w:t>
      </w:r>
      <w:r>
        <w:rPr>
          <w:rFonts w:ascii="Arial-BoldItalicMT" w:hAnsi="Arial-BoldItalicMT"/>
          <w:b/>
          <w:i/>
          <w:spacing w:val="-34"/>
        </w:rPr>
        <w:t xml:space="preserve"> </w:t>
      </w:r>
      <w:r>
        <w:rPr>
          <w:rFonts w:ascii="Arial-BoldItalicMT" w:hAnsi="Arial-BoldItalicMT"/>
          <w:b/>
          <w:i/>
        </w:rPr>
        <w:t>(ESSA)</w:t>
      </w:r>
      <w:r>
        <w:rPr>
          <w:rFonts w:ascii="Arial" w:hAnsi="Arial"/>
        </w:rPr>
        <w:t>.</w:t>
      </w:r>
      <w:r>
        <w:rPr>
          <w:rFonts w:ascii="Arial" w:hAnsi="Arial"/>
          <w:spacing w:val="-9"/>
        </w:rPr>
        <w:t xml:space="preserve"> </w:t>
      </w:r>
      <w:r>
        <w:rPr>
          <w:rFonts w:ascii="Arial" w:hAnsi="Arial"/>
        </w:rPr>
        <w:t>The</w:t>
      </w:r>
      <w:r>
        <w:rPr>
          <w:rFonts w:ascii="Arial" w:hAnsi="Arial"/>
          <w:spacing w:val="-31"/>
        </w:rPr>
        <w:t xml:space="preserve"> </w:t>
      </w:r>
      <w:r>
        <w:rPr>
          <w:rFonts w:ascii="Arial" w:hAnsi="Arial"/>
        </w:rPr>
        <w:t>various</w:t>
      </w:r>
      <w:r>
        <w:rPr>
          <w:rFonts w:ascii="Arial" w:hAnsi="Arial"/>
          <w:spacing w:val="-30"/>
        </w:rPr>
        <w:t xml:space="preserve"> </w:t>
      </w:r>
      <w:r>
        <w:rPr>
          <w:rFonts w:ascii="Arial" w:hAnsi="Arial"/>
          <w:spacing w:val="-3"/>
        </w:rPr>
        <w:t>“Titles”</w:t>
      </w:r>
      <w:r>
        <w:rPr>
          <w:rFonts w:ascii="Arial" w:hAnsi="Arial"/>
          <w:spacing w:val="-31"/>
        </w:rPr>
        <w:t xml:space="preserve"> </w:t>
      </w:r>
      <w:r>
        <w:rPr>
          <w:rFonts w:ascii="Arial" w:hAnsi="Arial"/>
          <w:spacing w:val="-3"/>
        </w:rPr>
        <w:t>of</w:t>
      </w:r>
      <w:r>
        <w:rPr>
          <w:rFonts w:ascii="Arial" w:hAnsi="Arial"/>
          <w:spacing w:val="-31"/>
        </w:rPr>
        <w:t xml:space="preserve"> </w:t>
      </w:r>
      <w:r>
        <w:rPr>
          <w:rFonts w:ascii="Arial" w:hAnsi="Arial"/>
        </w:rPr>
        <w:t>ESSA</w:t>
      </w:r>
      <w:r>
        <w:rPr>
          <w:rFonts w:ascii="Arial" w:hAnsi="Arial"/>
          <w:spacing w:val="-32"/>
        </w:rPr>
        <w:t xml:space="preserve"> </w:t>
      </w:r>
      <w:r>
        <w:rPr>
          <w:rFonts w:ascii="Arial" w:hAnsi="Arial"/>
        </w:rPr>
        <w:t>establish</w:t>
      </w:r>
      <w:r>
        <w:rPr>
          <w:rFonts w:ascii="Arial" w:hAnsi="Arial"/>
          <w:spacing w:val="-31"/>
        </w:rPr>
        <w:t xml:space="preserve"> </w:t>
      </w:r>
      <w:r>
        <w:rPr>
          <w:rFonts w:ascii="Arial" w:hAnsi="Arial"/>
        </w:rPr>
        <w:t>the</w:t>
      </w:r>
      <w:r>
        <w:rPr>
          <w:rFonts w:ascii="Arial" w:hAnsi="Arial"/>
          <w:spacing w:val="-33"/>
        </w:rPr>
        <w:t xml:space="preserve"> </w:t>
      </w:r>
      <w:r>
        <w:rPr>
          <w:rFonts w:ascii="Arial" w:hAnsi="Arial"/>
        </w:rPr>
        <w:t>priorities,</w:t>
      </w:r>
      <w:r>
        <w:rPr>
          <w:rFonts w:ascii="Arial" w:hAnsi="Arial"/>
          <w:spacing w:val="-33"/>
        </w:rPr>
        <w:t xml:space="preserve"> </w:t>
      </w:r>
      <w:r>
        <w:rPr>
          <w:rFonts w:ascii="Arial" w:hAnsi="Arial"/>
          <w:spacing w:val="-3"/>
        </w:rPr>
        <w:t>criteria</w:t>
      </w:r>
      <w:r>
        <w:rPr>
          <w:rFonts w:ascii="Arial" w:hAnsi="Arial"/>
          <w:spacing w:val="-31"/>
        </w:rPr>
        <w:t xml:space="preserve"> </w:t>
      </w:r>
      <w:r>
        <w:rPr>
          <w:rFonts w:ascii="Arial" w:hAnsi="Arial"/>
        </w:rPr>
        <w:t>and</w:t>
      </w:r>
      <w:r>
        <w:rPr>
          <w:rFonts w:ascii="Arial" w:hAnsi="Arial"/>
          <w:spacing w:val="-30"/>
        </w:rPr>
        <w:t xml:space="preserve"> </w:t>
      </w:r>
      <w:r>
        <w:rPr>
          <w:rFonts w:ascii="Arial" w:hAnsi="Arial"/>
        </w:rPr>
        <w:t>mechanism</w:t>
      </w:r>
      <w:r>
        <w:rPr>
          <w:rFonts w:ascii="Arial" w:hAnsi="Arial"/>
          <w:spacing w:val="-32"/>
        </w:rPr>
        <w:t xml:space="preserve"> </w:t>
      </w:r>
      <w:r>
        <w:rPr>
          <w:rFonts w:ascii="Arial" w:hAnsi="Arial"/>
        </w:rPr>
        <w:t>for</w:t>
      </w:r>
      <w:r>
        <w:rPr>
          <w:rFonts w:ascii="Arial" w:hAnsi="Arial"/>
          <w:spacing w:val="-31"/>
        </w:rPr>
        <w:t xml:space="preserve"> </w:t>
      </w:r>
      <w:r>
        <w:rPr>
          <w:rFonts w:ascii="Arial" w:hAnsi="Arial"/>
          <w:spacing w:val="-3"/>
        </w:rPr>
        <w:t xml:space="preserve">distributing federal </w:t>
      </w:r>
      <w:r>
        <w:rPr>
          <w:rFonts w:ascii="Arial" w:hAnsi="Arial"/>
        </w:rPr>
        <w:t xml:space="preserve">funds to SEA’s, LEA’s, and other </w:t>
      </w:r>
      <w:r>
        <w:rPr>
          <w:rFonts w:ascii="Arial" w:hAnsi="Arial"/>
          <w:spacing w:val="-3"/>
        </w:rPr>
        <w:t xml:space="preserve">eligible entities </w:t>
      </w:r>
      <w:r>
        <w:rPr>
          <w:rFonts w:ascii="Arial" w:hAnsi="Arial"/>
        </w:rPr>
        <w:t xml:space="preserve">(which may include higher education, private </w:t>
      </w:r>
      <w:r>
        <w:rPr>
          <w:rFonts w:ascii="Arial" w:hAnsi="Arial"/>
          <w:spacing w:val="-3"/>
        </w:rPr>
        <w:t xml:space="preserve">educational </w:t>
      </w:r>
      <w:r>
        <w:rPr>
          <w:rFonts w:ascii="Arial" w:hAnsi="Arial"/>
        </w:rPr>
        <w:t>organizations,</w:t>
      </w:r>
      <w:r>
        <w:rPr>
          <w:rFonts w:ascii="Arial" w:hAnsi="Arial"/>
          <w:spacing w:val="-28"/>
        </w:rPr>
        <w:t xml:space="preserve"> </w:t>
      </w:r>
      <w:r>
        <w:rPr>
          <w:rFonts w:ascii="Arial" w:hAnsi="Arial"/>
          <w:spacing w:val="-3"/>
        </w:rPr>
        <w:t>public</w:t>
      </w:r>
      <w:r>
        <w:rPr>
          <w:rFonts w:ascii="Arial" w:hAnsi="Arial"/>
          <w:spacing w:val="-30"/>
        </w:rPr>
        <w:t xml:space="preserve"> </w:t>
      </w:r>
      <w:r>
        <w:rPr>
          <w:rFonts w:ascii="Arial" w:hAnsi="Arial"/>
        </w:rPr>
        <w:t>libraries,</w:t>
      </w:r>
      <w:r>
        <w:rPr>
          <w:rFonts w:ascii="Arial" w:hAnsi="Arial"/>
          <w:spacing w:val="-30"/>
        </w:rPr>
        <w:t xml:space="preserve"> </w:t>
      </w:r>
      <w:r>
        <w:rPr>
          <w:rFonts w:ascii="Arial" w:hAnsi="Arial"/>
        </w:rPr>
        <w:t>individuals/researchers,</w:t>
      </w:r>
      <w:r>
        <w:rPr>
          <w:rFonts w:ascii="Arial" w:hAnsi="Arial"/>
          <w:spacing w:val="-28"/>
        </w:rPr>
        <w:t xml:space="preserve"> </w:t>
      </w:r>
      <w:r>
        <w:rPr>
          <w:rFonts w:ascii="Arial" w:hAnsi="Arial"/>
        </w:rPr>
        <w:t>etc.).</w:t>
      </w:r>
      <w:r>
        <w:rPr>
          <w:rFonts w:ascii="Arial" w:hAnsi="Arial"/>
          <w:spacing w:val="-4"/>
        </w:rPr>
        <w:t xml:space="preserve"> </w:t>
      </w:r>
      <w:r>
        <w:rPr>
          <w:rFonts w:ascii="Arial" w:hAnsi="Arial"/>
        </w:rPr>
        <w:t>ESSA</w:t>
      </w:r>
      <w:r>
        <w:rPr>
          <w:rFonts w:ascii="Arial" w:hAnsi="Arial"/>
          <w:spacing w:val="-27"/>
        </w:rPr>
        <w:t xml:space="preserve"> </w:t>
      </w:r>
      <w:r>
        <w:rPr>
          <w:rFonts w:ascii="Arial" w:hAnsi="Arial"/>
        </w:rPr>
        <w:t>funds</w:t>
      </w:r>
      <w:r>
        <w:rPr>
          <w:rFonts w:ascii="Arial" w:hAnsi="Arial"/>
          <w:spacing w:val="-30"/>
        </w:rPr>
        <w:t xml:space="preserve"> </w:t>
      </w:r>
      <w:r>
        <w:rPr>
          <w:rFonts w:ascii="Arial" w:hAnsi="Arial"/>
        </w:rPr>
        <w:t>billions</w:t>
      </w:r>
      <w:r>
        <w:rPr>
          <w:rFonts w:ascii="Arial" w:hAnsi="Arial"/>
          <w:spacing w:val="-30"/>
        </w:rPr>
        <w:t xml:space="preserve"> </w:t>
      </w:r>
      <w:r>
        <w:rPr>
          <w:rFonts w:ascii="Arial" w:hAnsi="Arial"/>
        </w:rPr>
        <w:t>of</w:t>
      </w:r>
      <w:r>
        <w:rPr>
          <w:rFonts w:ascii="Arial" w:hAnsi="Arial"/>
          <w:spacing w:val="-27"/>
        </w:rPr>
        <w:t xml:space="preserve"> </w:t>
      </w:r>
      <w:r>
        <w:rPr>
          <w:rFonts w:ascii="Arial" w:hAnsi="Arial"/>
          <w:spacing w:val="-3"/>
        </w:rPr>
        <w:t>dollars</w:t>
      </w:r>
      <w:r>
        <w:rPr>
          <w:rFonts w:ascii="Arial" w:hAnsi="Arial"/>
          <w:spacing w:val="-30"/>
        </w:rPr>
        <w:t xml:space="preserve"> </w:t>
      </w:r>
      <w:r>
        <w:rPr>
          <w:rFonts w:ascii="Arial" w:hAnsi="Arial"/>
        </w:rPr>
        <w:t>in</w:t>
      </w:r>
      <w:r>
        <w:rPr>
          <w:rFonts w:ascii="Arial" w:hAnsi="Arial"/>
          <w:spacing w:val="-28"/>
        </w:rPr>
        <w:t xml:space="preserve"> </w:t>
      </w:r>
      <w:r>
        <w:rPr>
          <w:rFonts w:ascii="Arial" w:hAnsi="Arial"/>
          <w:spacing w:val="-3"/>
        </w:rPr>
        <w:t>educational</w:t>
      </w:r>
      <w:r>
        <w:rPr>
          <w:rFonts w:ascii="Arial" w:hAnsi="Arial"/>
          <w:spacing w:val="-27"/>
        </w:rPr>
        <w:t xml:space="preserve"> </w:t>
      </w:r>
      <w:r>
        <w:rPr>
          <w:rFonts w:ascii="Arial" w:hAnsi="Arial"/>
        </w:rPr>
        <w:t>grants,</w:t>
      </w:r>
      <w:r>
        <w:rPr>
          <w:rFonts w:ascii="Arial" w:hAnsi="Arial"/>
          <w:spacing w:val="-28"/>
        </w:rPr>
        <w:t xml:space="preserve"> </w:t>
      </w:r>
      <w:r>
        <w:rPr>
          <w:rFonts w:ascii="Arial" w:hAnsi="Arial"/>
        </w:rPr>
        <w:t xml:space="preserve">both competitive and </w:t>
      </w:r>
      <w:r>
        <w:rPr>
          <w:rFonts w:ascii="Arial" w:hAnsi="Arial"/>
          <w:spacing w:val="-3"/>
        </w:rPr>
        <w:t xml:space="preserve">entitlement. </w:t>
      </w:r>
      <w:r>
        <w:rPr>
          <w:rFonts w:ascii="Arial" w:hAnsi="Arial"/>
        </w:rPr>
        <w:t>Under ESSA, the major Titles</w:t>
      </w:r>
      <w:r>
        <w:rPr>
          <w:rFonts w:ascii="Arial" w:hAnsi="Arial"/>
          <w:spacing w:val="-18"/>
        </w:rPr>
        <w:t xml:space="preserve"> </w:t>
      </w:r>
      <w:r>
        <w:rPr>
          <w:rFonts w:ascii="Arial" w:hAnsi="Arial"/>
        </w:rPr>
        <w:t>are:</w:t>
      </w:r>
    </w:p>
    <w:p w:rsidR="00387BCB" w:rsidRDefault="00387BCB">
      <w:pPr>
        <w:spacing w:before="9"/>
        <w:rPr>
          <w:sz w:val="19"/>
        </w:rPr>
      </w:pPr>
    </w:p>
    <w:p w:rsidR="00387BCB" w:rsidRDefault="00B37751">
      <w:pPr>
        <w:pStyle w:val="BodyText"/>
        <w:tabs>
          <w:tab w:val="left" w:pos="1587"/>
        </w:tabs>
        <w:ind w:left="551" w:right="3903"/>
        <w:rPr>
          <w:rFonts w:ascii="Arial"/>
        </w:rPr>
      </w:pPr>
      <w:r>
        <w:rPr>
          <w:rFonts w:ascii="Arial"/>
        </w:rPr>
        <w:t>TITLE</w:t>
      </w:r>
      <w:r>
        <w:rPr>
          <w:rFonts w:ascii="Arial"/>
          <w:spacing w:val="-17"/>
        </w:rPr>
        <w:t xml:space="preserve"> </w:t>
      </w:r>
      <w:r>
        <w:rPr>
          <w:rFonts w:ascii="Arial"/>
        </w:rPr>
        <w:t>I</w:t>
      </w:r>
      <w:r>
        <w:rPr>
          <w:rFonts w:ascii="Arial"/>
        </w:rPr>
        <w:tab/>
      </w:r>
      <w:r>
        <w:rPr>
          <w:rFonts w:ascii="Arial"/>
          <w:w w:val="95"/>
        </w:rPr>
        <w:t>Improving the Academic Achievement of the</w:t>
      </w:r>
      <w:r>
        <w:rPr>
          <w:rFonts w:ascii="Arial"/>
          <w:spacing w:val="-36"/>
          <w:w w:val="95"/>
        </w:rPr>
        <w:t xml:space="preserve"> </w:t>
      </w:r>
      <w:r>
        <w:rPr>
          <w:rFonts w:ascii="Arial"/>
          <w:w w:val="95"/>
        </w:rPr>
        <w:t xml:space="preserve">Disadvantaged </w:t>
      </w:r>
      <w:r>
        <w:rPr>
          <w:rFonts w:ascii="Arial"/>
        </w:rPr>
        <w:t>Title</w:t>
      </w:r>
      <w:r>
        <w:rPr>
          <w:rFonts w:ascii="Arial"/>
          <w:spacing w:val="-20"/>
        </w:rPr>
        <w:t xml:space="preserve"> </w:t>
      </w:r>
      <w:r>
        <w:rPr>
          <w:rFonts w:ascii="Arial"/>
        </w:rPr>
        <w:t>I-D</w:t>
      </w:r>
      <w:r>
        <w:rPr>
          <w:rFonts w:ascii="Arial"/>
        </w:rPr>
        <w:tab/>
        <w:t>Neglected &amp; Delinquent</w:t>
      </w:r>
      <w:r>
        <w:rPr>
          <w:rFonts w:ascii="Arial"/>
          <w:spacing w:val="-28"/>
        </w:rPr>
        <w:t xml:space="preserve"> </w:t>
      </w:r>
      <w:r>
        <w:rPr>
          <w:rFonts w:ascii="Arial"/>
          <w:spacing w:val="-3"/>
        </w:rPr>
        <w:t>Facilities</w:t>
      </w:r>
    </w:p>
    <w:p w:rsidR="00387BCB" w:rsidRDefault="00B37751">
      <w:pPr>
        <w:pStyle w:val="BodyText"/>
        <w:tabs>
          <w:tab w:val="left" w:pos="1587"/>
        </w:tabs>
        <w:spacing w:before="1"/>
        <w:ind w:left="551" w:right="2661"/>
        <w:rPr>
          <w:rFonts w:ascii="Arial"/>
        </w:rPr>
      </w:pPr>
      <w:r>
        <w:rPr>
          <w:rFonts w:ascii="Arial"/>
        </w:rPr>
        <w:t>TITLE</w:t>
      </w:r>
      <w:r>
        <w:rPr>
          <w:rFonts w:ascii="Arial"/>
          <w:spacing w:val="-27"/>
        </w:rPr>
        <w:t xml:space="preserve"> </w:t>
      </w:r>
      <w:r>
        <w:rPr>
          <w:rFonts w:ascii="Arial"/>
          <w:spacing w:val="-3"/>
        </w:rPr>
        <w:t>II-A</w:t>
      </w:r>
      <w:r>
        <w:rPr>
          <w:rFonts w:ascii="Arial"/>
          <w:spacing w:val="1"/>
        </w:rPr>
        <w:t xml:space="preserve"> </w:t>
      </w:r>
      <w:r w:rsidR="00B55793">
        <w:rPr>
          <w:rFonts w:ascii="Arial"/>
          <w:spacing w:val="1"/>
        </w:rPr>
        <w:tab/>
      </w:r>
      <w:r>
        <w:rPr>
          <w:rFonts w:ascii="Arial"/>
        </w:rPr>
        <w:t>Preparing,</w:t>
      </w:r>
      <w:r>
        <w:rPr>
          <w:rFonts w:ascii="Arial"/>
          <w:spacing w:val="-28"/>
        </w:rPr>
        <w:t xml:space="preserve"> </w:t>
      </w:r>
      <w:r>
        <w:rPr>
          <w:rFonts w:ascii="Arial"/>
        </w:rPr>
        <w:t>Training</w:t>
      </w:r>
      <w:r>
        <w:rPr>
          <w:rFonts w:ascii="Arial"/>
          <w:spacing w:val="-27"/>
        </w:rPr>
        <w:t xml:space="preserve"> </w:t>
      </w:r>
      <w:r>
        <w:rPr>
          <w:rFonts w:ascii="Arial"/>
        </w:rPr>
        <w:t>and</w:t>
      </w:r>
      <w:r>
        <w:rPr>
          <w:rFonts w:ascii="Arial"/>
          <w:spacing w:val="-24"/>
        </w:rPr>
        <w:t xml:space="preserve"> </w:t>
      </w:r>
      <w:r>
        <w:rPr>
          <w:rFonts w:ascii="Arial"/>
        </w:rPr>
        <w:t>Recruiting</w:t>
      </w:r>
      <w:r>
        <w:rPr>
          <w:rFonts w:ascii="Arial"/>
          <w:spacing w:val="-24"/>
        </w:rPr>
        <w:t xml:space="preserve"> </w:t>
      </w:r>
      <w:r>
        <w:rPr>
          <w:rFonts w:ascii="Arial"/>
        </w:rPr>
        <w:t>High</w:t>
      </w:r>
      <w:r>
        <w:rPr>
          <w:rFonts w:ascii="Arial"/>
          <w:spacing w:val="-25"/>
        </w:rPr>
        <w:t xml:space="preserve"> </w:t>
      </w:r>
      <w:r>
        <w:rPr>
          <w:rFonts w:ascii="Arial"/>
        </w:rPr>
        <w:t>Quality</w:t>
      </w:r>
      <w:r>
        <w:rPr>
          <w:rFonts w:ascii="Arial"/>
          <w:spacing w:val="-26"/>
        </w:rPr>
        <w:t xml:space="preserve"> </w:t>
      </w:r>
      <w:r>
        <w:rPr>
          <w:rFonts w:ascii="Arial"/>
        </w:rPr>
        <w:t>Teachers</w:t>
      </w:r>
      <w:r>
        <w:rPr>
          <w:rFonts w:ascii="Arial"/>
          <w:spacing w:val="-24"/>
        </w:rPr>
        <w:t xml:space="preserve"> </w:t>
      </w:r>
      <w:r>
        <w:rPr>
          <w:rFonts w:ascii="Arial"/>
        </w:rPr>
        <w:t>and</w:t>
      </w:r>
      <w:r>
        <w:rPr>
          <w:rFonts w:ascii="Arial"/>
          <w:spacing w:val="-24"/>
        </w:rPr>
        <w:t xml:space="preserve"> </w:t>
      </w:r>
      <w:r>
        <w:rPr>
          <w:rFonts w:ascii="Arial"/>
          <w:spacing w:val="-3"/>
        </w:rPr>
        <w:t xml:space="preserve">Principals </w:t>
      </w:r>
      <w:r>
        <w:rPr>
          <w:rFonts w:ascii="Arial"/>
        </w:rPr>
        <w:t>TITLE</w:t>
      </w:r>
      <w:r>
        <w:rPr>
          <w:rFonts w:ascii="Arial"/>
          <w:spacing w:val="-19"/>
        </w:rPr>
        <w:t xml:space="preserve"> </w:t>
      </w:r>
      <w:r>
        <w:rPr>
          <w:rFonts w:ascii="Arial"/>
        </w:rPr>
        <w:t>III</w:t>
      </w:r>
      <w:r>
        <w:rPr>
          <w:rFonts w:ascii="Arial"/>
        </w:rPr>
        <w:tab/>
      </w:r>
      <w:r>
        <w:rPr>
          <w:rFonts w:ascii="Arial"/>
          <w:w w:val="95"/>
        </w:rPr>
        <w:t>Language</w:t>
      </w:r>
      <w:r>
        <w:rPr>
          <w:rFonts w:ascii="Arial"/>
          <w:spacing w:val="-7"/>
          <w:w w:val="95"/>
        </w:rPr>
        <w:t xml:space="preserve"> </w:t>
      </w:r>
      <w:r>
        <w:rPr>
          <w:rFonts w:ascii="Arial"/>
          <w:w w:val="95"/>
        </w:rPr>
        <w:t>Instruction</w:t>
      </w:r>
      <w:r>
        <w:rPr>
          <w:rFonts w:ascii="Arial"/>
          <w:spacing w:val="-6"/>
          <w:w w:val="95"/>
        </w:rPr>
        <w:t xml:space="preserve"> </w:t>
      </w:r>
      <w:r>
        <w:rPr>
          <w:rFonts w:ascii="Arial"/>
          <w:w w:val="95"/>
        </w:rPr>
        <w:t>for</w:t>
      </w:r>
      <w:r>
        <w:rPr>
          <w:rFonts w:ascii="Arial"/>
          <w:spacing w:val="-12"/>
          <w:w w:val="95"/>
        </w:rPr>
        <w:t xml:space="preserve"> </w:t>
      </w:r>
      <w:r>
        <w:rPr>
          <w:rFonts w:ascii="Arial"/>
          <w:w w:val="95"/>
        </w:rPr>
        <w:t>Limited</w:t>
      </w:r>
      <w:r>
        <w:rPr>
          <w:rFonts w:ascii="Arial"/>
          <w:spacing w:val="-6"/>
          <w:w w:val="95"/>
        </w:rPr>
        <w:t xml:space="preserve"> </w:t>
      </w:r>
      <w:r>
        <w:rPr>
          <w:rFonts w:ascii="Arial"/>
          <w:w w:val="95"/>
        </w:rPr>
        <w:t>English</w:t>
      </w:r>
      <w:r>
        <w:rPr>
          <w:rFonts w:ascii="Arial"/>
          <w:spacing w:val="-11"/>
          <w:w w:val="95"/>
        </w:rPr>
        <w:t xml:space="preserve"> </w:t>
      </w:r>
      <w:r>
        <w:rPr>
          <w:rFonts w:ascii="Arial"/>
          <w:w w:val="95"/>
        </w:rPr>
        <w:t>Proficient</w:t>
      </w:r>
      <w:r>
        <w:rPr>
          <w:rFonts w:ascii="Arial"/>
          <w:spacing w:val="-6"/>
          <w:w w:val="95"/>
        </w:rPr>
        <w:t xml:space="preserve"> </w:t>
      </w:r>
      <w:r>
        <w:rPr>
          <w:rFonts w:ascii="Arial"/>
          <w:w w:val="95"/>
        </w:rPr>
        <w:t>and</w:t>
      </w:r>
      <w:r>
        <w:rPr>
          <w:rFonts w:ascii="Arial"/>
          <w:spacing w:val="-11"/>
          <w:w w:val="95"/>
        </w:rPr>
        <w:t xml:space="preserve"> </w:t>
      </w:r>
      <w:r>
        <w:rPr>
          <w:rFonts w:ascii="Arial"/>
          <w:w w:val="95"/>
        </w:rPr>
        <w:t>Immigrant</w:t>
      </w:r>
      <w:r>
        <w:rPr>
          <w:rFonts w:ascii="Arial"/>
          <w:spacing w:val="-11"/>
          <w:w w:val="95"/>
        </w:rPr>
        <w:t xml:space="preserve"> </w:t>
      </w:r>
      <w:r>
        <w:rPr>
          <w:rFonts w:ascii="Arial"/>
          <w:w w:val="95"/>
        </w:rPr>
        <w:t>Students</w:t>
      </w:r>
    </w:p>
    <w:p w:rsidR="00387BCB" w:rsidRDefault="00B37751">
      <w:pPr>
        <w:pStyle w:val="BodyText"/>
        <w:tabs>
          <w:tab w:val="left" w:pos="1587"/>
        </w:tabs>
        <w:spacing w:before="1"/>
        <w:ind w:left="551" w:right="1454"/>
        <w:rPr>
          <w:rFonts w:ascii="Arial"/>
        </w:rPr>
      </w:pPr>
      <w:r>
        <w:rPr>
          <w:rFonts w:ascii="Arial"/>
        </w:rPr>
        <w:t>TITLE</w:t>
      </w:r>
      <w:r>
        <w:rPr>
          <w:rFonts w:ascii="Arial"/>
          <w:spacing w:val="-19"/>
        </w:rPr>
        <w:t xml:space="preserve"> </w:t>
      </w:r>
      <w:r>
        <w:rPr>
          <w:rFonts w:ascii="Arial"/>
        </w:rPr>
        <w:t>IV</w:t>
      </w:r>
      <w:r>
        <w:rPr>
          <w:rFonts w:ascii="Arial"/>
        </w:rPr>
        <w:tab/>
      </w:r>
      <w:r>
        <w:rPr>
          <w:rFonts w:ascii="Arial"/>
          <w:w w:val="95"/>
        </w:rPr>
        <w:t>21ST</w:t>
      </w:r>
      <w:r>
        <w:rPr>
          <w:rFonts w:ascii="Arial"/>
          <w:spacing w:val="-4"/>
          <w:w w:val="95"/>
        </w:rPr>
        <w:t xml:space="preserve"> </w:t>
      </w:r>
      <w:r>
        <w:rPr>
          <w:rFonts w:ascii="Arial"/>
          <w:w w:val="95"/>
        </w:rPr>
        <w:t>Century</w:t>
      </w:r>
      <w:r>
        <w:rPr>
          <w:rFonts w:ascii="Arial"/>
          <w:spacing w:val="-6"/>
          <w:w w:val="95"/>
        </w:rPr>
        <w:t xml:space="preserve"> </w:t>
      </w:r>
      <w:r>
        <w:rPr>
          <w:rFonts w:ascii="Arial"/>
          <w:w w:val="95"/>
        </w:rPr>
        <w:t>Schools</w:t>
      </w:r>
      <w:r>
        <w:rPr>
          <w:rFonts w:ascii="Arial"/>
          <w:spacing w:val="-10"/>
          <w:w w:val="95"/>
        </w:rPr>
        <w:t xml:space="preserve"> </w:t>
      </w:r>
      <w:r>
        <w:rPr>
          <w:rFonts w:ascii="Arial"/>
          <w:w w:val="95"/>
        </w:rPr>
        <w:t>(Well-rounded</w:t>
      </w:r>
      <w:r>
        <w:rPr>
          <w:rFonts w:ascii="Arial"/>
          <w:spacing w:val="-7"/>
          <w:w w:val="95"/>
        </w:rPr>
        <w:t xml:space="preserve"> </w:t>
      </w:r>
      <w:r>
        <w:rPr>
          <w:rFonts w:ascii="Arial"/>
          <w:w w:val="95"/>
        </w:rPr>
        <w:t>education;</w:t>
      </w:r>
      <w:r>
        <w:rPr>
          <w:rFonts w:ascii="Arial"/>
          <w:spacing w:val="-11"/>
          <w:w w:val="95"/>
        </w:rPr>
        <w:t xml:space="preserve"> </w:t>
      </w:r>
      <w:r>
        <w:rPr>
          <w:rFonts w:ascii="Arial"/>
          <w:w w:val="95"/>
        </w:rPr>
        <w:t>safe/healthy</w:t>
      </w:r>
      <w:r>
        <w:rPr>
          <w:rFonts w:ascii="Arial"/>
          <w:spacing w:val="-5"/>
          <w:w w:val="95"/>
        </w:rPr>
        <w:t xml:space="preserve"> </w:t>
      </w:r>
      <w:r>
        <w:rPr>
          <w:rFonts w:ascii="Arial"/>
          <w:w w:val="95"/>
        </w:rPr>
        <w:t>schools;</w:t>
      </w:r>
      <w:r>
        <w:rPr>
          <w:rFonts w:ascii="Arial"/>
          <w:spacing w:val="-12"/>
          <w:w w:val="95"/>
        </w:rPr>
        <w:t xml:space="preserve"> </w:t>
      </w:r>
      <w:r>
        <w:rPr>
          <w:rFonts w:ascii="Arial"/>
          <w:w w:val="95"/>
        </w:rPr>
        <w:t>use</w:t>
      </w:r>
      <w:r>
        <w:rPr>
          <w:rFonts w:ascii="Arial"/>
          <w:spacing w:val="-6"/>
          <w:w w:val="95"/>
        </w:rPr>
        <w:t xml:space="preserve"> </w:t>
      </w:r>
      <w:r>
        <w:rPr>
          <w:rFonts w:ascii="Arial"/>
          <w:w w:val="95"/>
        </w:rPr>
        <w:t>of</w:t>
      </w:r>
      <w:r>
        <w:rPr>
          <w:rFonts w:ascii="Arial"/>
          <w:spacing w:val="-11"/>
          <w:w w:val="95"/>
        </w:rPr>
        <w:t xml:space="preserve"> </w:t>
      </w:r>
      <w:r>
        <w:rPr>
          <w:rFonts w:ascii="Arial"/>
          <w:w w:val="95"/>
        </w:rPr>
        <w:t xml:space="preserve">technology) </w:t>
      </w:r>
      <w:r>
        <w:rPr>
          <w:rFonts w:ascii="Arial"/>
        </w:rPr>
        <w:t>TITLE</w:t>
      </w:r>
      <w:r>
        <w:rPr>
          <w:rFonts w:ascii="Arial"/>
          <w:spacing w:val="-18"/>
        </w:rPr>
        <w:t xml:space="preserve"> </w:t>
      </w:r>
      <w:r>
        <w:rPr>
          <w:rFonts w:ascii="Arial"/>
        </w:rPr>
        <w:t>V</w:t>
      </w:r>
      <w:r>
        <w:rPr>
          <w:rFonts w:ascii="Arial"/>
        </w:rPr>
        <w:tab/>
        <w:t>Promoting</w:t>
      </w:r>
      <w:r>
        <w:rPr>
          <w:rFonts w:ascii="Arial"/>
          <w:spacing w:val="-10"/>
        </w:rPr>
        <w:t xml:space="preserve"> </w:t>
      </w:r>
      <w:r>
        <w:rPr>
          <w:rFonts w:ascii="Arial"/>
        </w:rPr>
        <w:t>Informed</w:t>
      </w:r>
      <w:r>
        <w:rPr>
          <w:rFonts w:ascii="Arial"/>
          <w:spacing w:val="-10"/>
        </w:rPr>
        <w:t xml:space="preserve"> </w:t>
      </w:r>
      <w:r>
        <w:rPr>
          <w:rFonts w:ascii="Arial"/>
        </w:rPr>
        <w:t>Parental</w:t>
      </w:r>
      <w:r>
        <w:rPr>
          <w:rFonts w:ascii="Arial"/>
          <w:spacing w:val="-9"/>
        </w:rPr>
        <w:t xml:space="preserve"> </w:t>
      </w:r>
      <w:r>
        <w:rPr>
          <w:rFonts w:ascii="Arial"/>
        </w:rPr>
        <w:t>Choice</w:t>
      </w:r>
      <w:r>
        <w:rPr>
          <w:rFonts w:ascii="Arial"/>
          <w:spacing w:val="-10"/>
        </w:rPr>
        <w:t xml:space="preserve"> </w:t>
      </w:r>
      <w:r>
        <w:rPr>
          <w:rFonts w:ascii="Arial"/>
        </w:rPr>
        <w:t>and</w:t>
      </w:r>
      <w:r>
        <w:rPr>
          <w:rFonts w:ascii="Arial"/>
          <w:spacing w:val="-10"/>
        </w:rPr>
        <w:t xml:space="preserve"> </w:t>
      </w:r>
      <w:r>
        <w:rPr>
          <w:rFonts w:ascii="Arial"/>
        </w:rPr>
        <w:t>Innovative</w:t>
      </w:r>
      <w:r>
        <w:rPr>
          <w:rFonts w:ascii="Arial"/>
          <w:spacing w:val="-10"/>
        </w:rPr>
        <w:t xml:space="preserve"> </w:t>
      </w:r>
      <w:r>
        <w:rPr>
          <w:rFonts w:ascii="Arial"/>
        </w:rPr>
        <w:t>Programs</w:t>
      </w:r>
    </w:p>
    <w:p w:rsidR="00387BCB" w:rsidRDefault="00B37751">
      <w:pPr>
        <w:pStyle w:val="BodyText"/>
        <w:tabs>
          <w:tab w:val="left" w:pos="1587"/>
        </w:tabs>
        <w:spacing w:before="1" w:line="228" w:lineRule="exact"/>
        <w:ind w:left="551"/>
        <w:rPr>
          <w:rFonts w:ascii="Arial"/>
        </w:rPr>
      </w:pPr>
      <w:r>
        <w:rPr>
          <w:rFonts w:ascii="Arial"/>
        </w:rPr>
        <w:t>TITLE</w:t>
      </w:r>
      <w:r>
        <w:rPr>
          <w:rFonts w:ascii="Arial"/>
          <w:spacing w:val="-19"/>
        </w:rPr>
        <w:t xml:space="preserve"> </w:t>
      </w:r>
      <w:r>
        <w:rPr>
          <w:rFonts w:ascii="Arial"/>
        </w:rPr>
        <w:t>VI</w:t>
      </w:r>
      <w:r>
        <w:rPr>
          <w:rFonts w:ascii="Arial"/>
        </w:rPr>
        <w:tab/>
      </w:r>
      <w:r>
        <w:rPr>
          <w:rFonts w:ascii="Arial"/>
          <w:spacing w:val="-3"/>
        </w:rPr>
        <w:t xml:space="preserve">Flexibility </w:t>
      </w:r>
      <w:r>
        <w:rPr>
          <w:rFonts w:ascii="Arial"/>
        </w:rPr>
        <w:t>and</w:t>
      </w:r>
      <w:r>
        <w:rPr>
          <w:rFonts w:ascii="Arial"/>
          <w:spacing w:val="-10"/>
        </w:rPr>
        <w:t xml:space="preserve"> </w:t>
      </w:r>
      <w:r>
        <w:rPr>
          <w:rFonts w:ascii="Arial"/>
        </w:rPr>
        <w:t>Accountability</w:t>
      </w:r>
    </w:p>
    <w:p w:rsidR="00387BCB" w:rsidRDefault="00B37751">
      <w:pPr>
        <w:pStyle w:val="BodyText"/>
        <w:tabs>
          <w:tab w:val="left" w:pos="1587"/>
        </w:tabs>
        <w:ind w:left="551" w:right="4921"/>
        <w:rPr>
          <w:rFonts w:ascii="Arial"/>
        </w:rPr>
      </w:pPr>
      <w:r>
        <w:rPr>
          <w:rFonts w:ascii="Arial"/>
        </w:rPr>
        <w:t>TITLE</w:t>
      </w:r>
      <w:r>
        <w:rPr>
          <w:rFonts w:ascii="Arial"/>
          <w:spacing w:val="-20"/>
        </w:rPr>
        <w:t xml:space="preserve"> </w:t>
      </w:r>
      <w:r>
        <w:rPr>
          <w:rFonts w:ascii="Arial"/>
        </w:rPr>
        <w:t>VII</w:t>
      </w:r>
      <w:r>
        <w:rPr>
          <w:rFonts w:ascii="Arial"/>
        </w:rPr>
        <w:tab/>
      </w:r>
      <w:r>
        <w:rPr>
          <w:rFonts w:ascii="Arial"/>
          <w:w w:val="95"/>
        </w:rPr>
        <w:t>Indian, Hawaiian, and Alaskan Native</w:t>
      </w:r>
      <w:r>
        <w:rPr>
          <w:rFonts w:ascii="Arial"/>
          <w:spacing w:val="-35"/>
          <w:w w:val="95"/>
        </w:rPr>
        <w:t xml:space="preserve"> </w:t>
      </w:r>
      <w:r>
        <w:rPr>
          <w:rFonts w:ascii="Arial"/>
          <w:w w:val="95"/>
        </w:rPr>
        <w:t xml:space="preserve">Programs </w:t>
      </w:r>
      <w:r>
        <w:rPr>
          <w:rFonts w:ascii="Arial"/>
        </w:rPr>
        <w:t xml:space="preserve">TITLE VIII </w:t>
      </w:r>
      <w:r w:rsidR="00B55793">
        <w:rPr>
          <w:rFonts w:ascii="Arial"/>
        </w:rPr>
        <w:tab/>
      </w:r>
      <w:r>
        <w:rPr>
          <w:rFonts w:ascii="Arial"/>
        </w:rPr>
        <w:t>Impact Aid</w:t>
      </w:r>
      <w:r>
        <w:rPr>
          <w:rFonts w:ascii="Arial"/>
          <w:spacing w:val="-20"/>
        </w:rPr>
        <w:t xml:space="preserve"> </w:t>
      </w:r>
      <w:r>
        <w:rPr>
          <w:rFonts w:ascii="Arial"/>
        </w:rPr>
        <w:t>Programs</w:t>
      </w:r>
    </w:p>
    <w:p w:rsidR="00387BCB" w:rsidRDefault="00B37751">
      <w:pPr>
        <w:pStyle w:val="BodyText"/>
        <w:tabs>
          <w:tab w:val="left" w:pos="1587"/>
        </w:tabs>
        <w:ind w:left="551"/>
        <w:rPr>
          <w:rFonts w:ascii="Arial"/>
        </w:rPr>
      </w:pPr>
      <w:r>
        <w:rPr>
          <w:rFonts w:ascii="Arial"/>
        </w:rPr>
        <w:t>TITLE</w:t>
      </w:r>
      <w:r>
        <w:rPr>
          <w:rFonts w:ascii="Arial"/>
          <w:spacing w:val="-19"/>
        </w:rPr>
        <w:t xml:space="preserve"> </w:t>
      </w:r>
      <w:r>
        <w:rPr>
          <w:rFonts w:ascii="Arial"/>
        </w:rPr>
        <w:t>IX</w:t>
      </w:r>
      <w:r>
        <w:rPr>
          <w:rFonts w:ascii="Arial"/>
        </w:rPr>
        <w:tab/>
        <w:t>General</w:t>
      </w:r>
      <w:r>
        <w:rPr>
          <w:rFonts w:ascii="Arial"/>
          <w:spacing w:val="-9"/>
        </w:rPr>
        <w:t xml:space="preserve"> </w:t>
      </w:r>
      <w:r>
        <w:rPr>
          <w:rFonts w:ascii="Arial"/>
        </w:rPr>
        <w:t>Provisions</w:t>
      </w:r>
    </w:p>
    <w:p w:rsidR="00387BCB" w:rsidRDefault="00B37751">
      <w:pPr>
        <w:pStyle w:val="BodyText"/>
        <w:tabs>
          <w:tab w:val="left" w:pos="1587"/>
        </w:tabs>
        <w:ind w:left="551"/>
        <w:rPr>
          <w:rFonts w:ascii="Arial"/>
        </w:rPr>
      </w:pPr>
      <w:r>
        <w:rPr>
          <w:rFonts w:ascii="Arial"/>
        </w:rPr>
        <w:t>TITLE</w:t>
      </w:r>
      <w:r>
        <w:rPr>
          <w:rFonts w:ascii="Arial"/>
          <w:spacing w:val="-18"/>
        </w:rPr>
        <w:t xml:space="preserve"> </w:t>
      </w:r>
      <w:r>
        <w:rPr>
          <w:rFonts w:ascii="Arial"/>
        </w:rPr>
        <w:t>X</w:t>
      </w:r>
      <w:r>
        <w:rPr>
          <w:rFonts w:ascii="Arial"/>
        </w:rPr>
        <w:tab/>
        <w:t>Repeals,</w:t>
      </w:r>
      <w:r>
        <w:rPr>
          <w:rFonts w:ascii="Arial"/>
          <w:spacing w:val="-8"/>
        </w:rPr>
        <w:t xml:space="preserve"> </w:t>
      </w:r>
      <w:r>
        <w:rPr>
          <w:rFonts w:ascii="Arial"/>
        </w:rPr>
        <w:t>re-designations,</w:t>
      </w:r>
      <w:r>
        <w:rPr>
          <w:rFonts w:ascii="Arial"/>
          <w:spacing w:val="-12"/>
        </w:rPr>
        <w:t xml:space="preserve"> </w:t>
      </w:r>
      <w:r>
        <w:rPr>
          <w:rFonts w:ascii="Arial"/>
        </w:rPr>
        <w:t>and</w:t>
      </w:r>
      <w:r>
        <w:rPr>
          <w:rFonts w:ascii="Arial"/>
          <w:spacing w:val="-7"/>
        </w:rPr>
        <w:t xml:space="preserve"> </w:t>
      </w:r>
      <w:r>
        <w:rPr>
          <w:rFonts w:ascii="Arial"/>
        </w:rPr>
        <w:t>amendments</w:t>
      </w:r>
      <w:r>
        <w:rPr>
          <w:rFonts w:ascii="Arial"/>
          <w:spacing w:val="-11"/>
        </w:rPr>
        <w:t xml:space="preserve"> </w:t>
      </w:r>
      <w:r>
        <w:rPr>
          <w:rFonts w:ascii="Arial"/>
        </w:rPr>
        <w:t>to</w:t>
      </w:r>
      <w:r>
        <w:rPr>
          <w:rFonts w:ascii="Arial"/>
          <w:spacing w:val="-8"/>
        </w:rPr>
        <w:t xml:space="preserve"> </w:t>
      </w:r>
      <w:r>
        <w:rPr>
          <w:rFonts w:ascii="Arial"/>
        </w:rPr>
        <w:t>other</w:t>
      </w:r>
      <w:r>
        <w:rPr>
          <w:rFonts w:ascii="Arial"/>
          <w:spacing w:val="-13"/>
        </w:rPr>
        <w:t xml:space="preserve"> </w:t>
      </w:r>
      <w:r>
        <w:rPr>
          <w:rFonts w:ascii="Arial"/>
        </w:rPr>
        <w:t>statutes</w:t>
      </w:r>
    </w:p>
    <w:p w:rsidR="00387BCB" w:rsidRDefault="00387BCB">
      <w:pPr>
        <w:spacing w:before="11"/>
        <w:rPr>
          <w:sz w:val="19"/>
        </w:rPr>
      </w:pPr>
    </w:p>
    <w:p w:rsidR="00387BCB" w:rsidRDefault="00B37751">
      <w:pPr>
        <w:pStyle w:val="BodyText"/>
        <w:ind w:left="147"/>
        <w:rPr>
          <w:rFonts w:ascii="Arial" w:hAnsi="Arial"/>
        </w:rPr>
      </w:pPr>
      <w:r>
        <w:rPr>
          <w:rFonts w:ascii="Arial" w:hAnsi="Arial"/>
        </w:rPr>
        <w:t>The</w:t>
      </w:r>
      <w:r>
        <w:rPr>
          <w:rFonts w:ascii="Arial" w:hAnsi="Arial"/>
          <w:spacing w:val="-24"/>
        </w:rPr>
        <w:t xml:space="preserve"> </w:t>
      </w:r>
      <w:r>
        <w:rPr>
          <w:rFonts w:ascii="Arial" w:hAnsi="Arial"/>
        </w:rPr>
        <w:t>US</w:t>
      </w:r>
      <w:r>
        <w:rPr>
          <w:rFonts w:ascii="Arial" w:hAnsi="Arial"/>
          <w:spacing w:val="-26"/>
        </w:rPr>
        <w:t xml:space="preserve"> </w:t>
      </w:r>
      <w:r>
        <w:rPr>
          <w:rFonts w:ascii="Arial" w:hAnsi="Arial"/>
        </w:rPr>
        <w:t>Department</w:t>
      </w:r>
      <w:r>
        <w:rPr>
          <w:rFonts w:ascii="Arial" w:hAnsi="Arial"/>
          <w:spacing w:val="-23"/>
        </w:rPr>
        <w:t xml:space="preserve"> </w:t>
      </w:r>
      <w:r>
        <w:rPr>
          <w:rFonts w:ascii="Arial" w:hAnsi="Arial"/>
        </w:rPr>
        <w:t>of</w:t>
      </w:r>
      <w:r>
        <w:rPr>
          <w:rFonts w:ascii="Arial" w:hAnsi="Arial"/>
          <w:spacing w:val="-27"/>
        </w:rPr>
        <w:t xml:space="preserve"> </w:t>
      </w:r>
      <w:r>
        <w:rPr>
          <w:rFonts w:ascii="Arial" w:hAnsi="Arial"/>
        </w:rPr>
        <w:t>Education</w:t>
      </w:r>
      <w:r>
        <w:rPr>
          <w:rFonts w:ascii="Arial" w:hAnsi="Arial"/>
          <w:spacing w:val="-24"/>
        </w:rPr>
        <w:t xml:space="preserve"> </w:t>
      </w:r>
      <w:r>
        <w:rPr>
          <w:rFonts w:ascii="Arial" w:hAnsi="Arial"/>
        </w:rPr>
        <w:t>consolidates</w:t>
      </w:r>
      <w:r>
        <w:rPr>
          <w:rFonts w:ascii="Arial" w:hAnsi="Arial"/>
          <w:spacing w:val="-26"/>
        </w:rPr>
        <w:t xml:space="preserve"> </w:t>
      </w:r>
      <w:r>
        <w:rPr>
          <w:rFonts w:ascii="Arial" w:hAnsi="Arial"/>
        </w:rPr>
        <w:t>several</w:t>
      </w:r>
      <w:r>
        <w:rPr>
          <w:rFonts w:ascii="Arial" w:hAnsi="Arial"/>
          <w:spacing w:val="-26"/>
        </w:rPr>
        <w:t xml:space="preserve"> </w:t>
      </w:r>
      <w:r>
        <w:rPr>
          <w:rFonts w:ascii="Arial" w:hAnsi="Arial"/>
        </w:rPr>
        <w:t>of</w:t>
      </w:r>
      <w:r>
        <w:rPr>
          <w:rFonts w:ascii="Arial" w:hAnsi="Arial"/>
          <w:spacing w:val="-27"/>
        </w:rPr>
        <w:t xml:space="preserve"> </w:t>
      </w:r>
      <w:r>
        <w:rPr>
          <w:rFonts w:ascii="Arial" w:hAnsi="Arial"/>
        </w:rPr>
        <w:t>the</w:t>
      </w:r>
      <w:r>
        <w:rPr>
          <w:rFonts w:ascii="Arial" w:hAnsi="Arial"/>
          <w:spacing w:val="-24"/>
        </w:rPr>
        <w:t xml:space="preserve"> </w:t>
      </w:r>
      <w:r>
        <w:rPr>
          <w:rFonts w:ascii="Arial" w:hAnsi="Arial"/>
        </w:rPr>
        <w:t>major</w:t>
      </w:r>
      <w:r>
        <w:rPr>
          <w:rFonts w:ascii="Arial" w:hAnsi="Arial"/>
          <w:spacing w:val="-27"/>
        </w:rPr>
        <w:t xml:space="preserve"> </w:t>
      </w:r>
      <w:r>
        <w:rPr>
          <w:rFonts w:ascii="Arial" w:hAnsi="Arial"/>
          <w:spacing w:val="-3"/>
        </w:rPr>
        <w:t>entitlement</w:t>
      </w:r>
      <w:r>
        <w:rPr>
          <w:rFonts w:ascii="Arial" w:hAnsi="Arial"/>
          <w:spacing w:val="-24"/>
        </w:rPr>
        <w:t xml:space="preserve"> </w:t>
      </w:r>
      <w:r>
        <w:rPr>
          <w:rFonts w:ascii="Arial" w:hAnsi="Arial"/>
        </w:rPr>
        <w:t>programs</w:t>
      </w:r>
      <w:r>
        <w:rPr>
          <w:rFonts w:ascii="Arial" w:hAnsi="Arial"/>
          <w:spacing w:val="-23"/>
        </w:rPr>
        <w:t xml:space="preserve"> </w:t>
      </w:r>
      <w:r>
        <w:rPr>
          <w:rFonts w:ascii="Arial" w:hAnsi="Arial"/>
        </w:rPr>
        <w:t>for</w:t>
      </w:r>
      <w:r>
        <w:rPr>
          <w:rFonts w:ascii="Arial" w:hAnsi="Arial"/>
          <w:spacing w:val="-27"/>
        </w:rPr>
        <w:t xml:space="preserve"> </w:t>
      </w:r>
      <w:r>
        <w:rPr>
          <w:rFonts w:ascii="Arial" w:hAnsi="Arial"/>
        </w:rPr>
        <w:t>the</w:t>
      </w:r>
      <w:r>
        <w:rPr>
          <w:rFonts w:ascii="Arial" w:hAnsi="Arial"/>
          <w:spacing w:val="-24"/>
        </w:rPr>
        <w:t xml:space="preserve"> </w:t>
      </w:r>
      <w:r>
        <w:rPr>
          <w:rFonts w:ascii="Arial" w:hAnsi="Arial"/>
        </w:rPr>
        <w:t>purposes</w:t>
      </w:r>
      <w:r>
        <w:rPr>
          <w:rFonts w:ascii="Arial" w:hAnsi="Arial"/>
          <w:spacing w:val="-23"/>
        </w:rPr>
        <w:t xml:space="preserve"> </w:t>
      </w:r>
      <w:r>
        <w:rPr>
          <w:rFonts w:ascii="Arial" w:hAnsi="Arial"/>
          <w:spacing w:val="-3"/>
        </w:rPr>
        <w:t>of</w:t>
      </w:r>
      <w:r>
        <w:rPr>
          <w:rFonts w:ascii="Arial" w:hAnsi="Arial"/>
          <w:spacing w:val="-24"/>
        </w:rPr>
        <w:t xml:space="preserve"> </w:t>
      </w:r>
      <w:r>
        <w:rPr>
          <w:rFonts w:ascii="Arial" w:hAnsi="Arial"/>
        </w:rPr>
        <w:t>making grants</w:t>
      </w:r>
      <w:r>
        <w:rPr>
          <w:rFonts w:ascii="Arial" w:hAnsi="Arial"/>
          <w:spacing w:val="-32"/>
        </w:rPr>
        <w:t xml:space="preserve"> </w:t>
      </w:r>
      <w:r>
        <w:rPr>
          <w:rFonts w:ascii="Arial" w:hAnsi="Arial"/>
        </w:rPr>
        <w:t>to</w:t>
      </w:r>
      <w:r>
        <w:rPr>
          <w:rFonts w:ascii="Arial" w:hAnsi="Arial"/>
          <w:spacing w:val="-33"/>
        </w:rPr>
        <w:t xml:space="preserve"> </w:t>
      </w:r>
      <w:r>
        <w:rPr>
          <w:rFonts w:ascii="Arial" w:hAnsi="Arial"/>
        </w:rPr>
        <w:t>SEAs</w:t>
      </w:r>
      <w:r w:rsidR="00C7625E">
        <w:rPr>
          <w:rFonts w:ascii="Arial" w:hAnsi="Arial"/>
        </w:rPr>
        <w:t xml:space="preserve"> and LEAs</w:t>
      </w:r>
      <w:r>
        <w:rPr>
          <w:rFonts w:ascii="Arial" w:hAnsi="Arial"/>
        </w:rPr>
        <w:t>.</w:t>
      </w:r>
      <w:r>
        <w:rPr>
          <w:rFonts w:ascii="Arial" w:hAnsi="Arial"/>
          <w:spacing w:val="-5"/>
        </w:rPr>
        <w:t xml:space="preserve"> </w:t>
      </w:r>
      <w:r>
        <w:rPr>
          <w:rFonts w:ascii="Arial" w:hAnsi="Arial"/>
        </w:rPr>
        <w:t>The</w:t>
      </w:r>
      <w:r>
        <w:rPr>
          <w:rFonts w:ascii="Arial" w:hAnsi="Arial"/>
          <w:spacing w:val="-33"/>
        </w:rPr>
        <w:t xml:space="preserve"> </w:t>
      </w:r>
      <w:r>
        <w:rPr>
          <w:rFonts w:ascii="Arial" w:hAnsi="Arial"/>
        </w:rPr>
        <w:t>state</w:t>
      </w:r>
      <w:r>
        <w:rPr>
          <w:rFonts w:ascii="Arial" w:hAnsi="Arial"/>
          <w:spacing w:val="-32"/>
        </w:rPr>
        <w:t xml:space="preserve"> </w:t>
      </w:r>
      <w:r>
        <w:rPr>
          <w:rFonts w:ascii="Arial" w:hAnsi="Arial"/>
        </w:rPr>
        <w:t>must</w:t>
      </w:r>
      <w:r>
        <w:rPr>
          <w:rFonts w:ascii="Arial" w:hAnsi="Arial"/>
          <w:spacing w:val="-30"/>
        </w:rPr>
        <w:t xml:space="preserve"> </w:t>
      </w:r>
      <w:r>
        <w:rPr>
          <w:rFonts w:ascii="Arial" w:hAnsi="Arial"/>
        </w:rPr>
        <w:t>submit</w:t>
      </w:r>
      <w:r>
        <w:rPr>
          <w:rFonts w:ascii="Arial" w:hAnsi="Arial"/>
          <w:spacing w:val="-30"/>
        </w:rPr>
        <w:t xml:space="preserve"> </w:t>
      </w:r>
      <w:r>
        <w:rPr>
          <w:rFonts w:ascii="Arial" w:hAnsi="Arial"/>
        </w:rPr>
        <w:t>an</w:t>
      </w:r>
      <w:r>
        <w:rPr>
          <w:rFonts w:ascii="Arial" w:hAnsi="Arial"/>
          <w:spacing w:val="-30"/>
        </w:rPr>
        <w:t xml:space="preserve"> </w:t>
      </w:r>
      <w:r>
        <w:rPr>
          <w:rFonts w:ascii="Arial" w:hAnsi="Arial"/>
        </w:rPr>
        <w:t>annual</w:t>
      </w:r>
      <w:r>
        <w:rPr>
          <w:rFonts w:ascii="Arial" w:hAnsi="Arial"/>
          <w:spacing w:val="-32"/>
        </w:rPr>
        <w:t xml:space="preserve"> </w:t>
      </w:r>
      <w:r>
        <w:rPr>
          <w:rFonts w:ascii="Arial" w:hAnsi="Arial"/>
        </w:rPr>
        <w:t>application</w:t>
      </w:r>
      <w:r>
        <w:rPr>
          <w:rFonts w:ascii="Arial" w:hAnsi="Arial"/>
          <w:spacing w:val="-30"/>
        </w:rPr>
        <w:t xml:space="preserve"> </w:t>
      </w:r>
      <w:r>
        <w:rPr>
          <w:rFonts w:ascii="Arial" w:hAnsi="Arial"/>
        </w:rPr>
        <w:t>and</w:t>
      </w:r>
      <w:r>
        <w:rPr>
          <w:rFonts w:ascii="Arial" w:hAnsi="Arial"/>
          <w:spacing w:val="-29"/>
        </w:rPr>
        <w:t xml:space="preserve"> </w:t>
      </w:r>
      <w:r>
        <w:rPr>
          <w:rFonts w:ascii="Arial" w:hAnsi="Arial"/>
        </w:rPr>
        <w:t>3-year</w:t>
      </w:r>
      <w:r>
        <w:rPr>
          <w:rFonts w:ascii="Arial" w:hAnsi="Arial"/>
          <w:spacing w:val="-33"/>
        </w:rPr>
        <w:t xml:space="preserve"> </w:t>
      </w:r>
      <w:r>
        <w:rPr>
          <w:rFonts w:ascii="Arial" w:hAnsi="Arial"/>
        </w:rPr>
        <w:t>plan,</w:t>
      </w:r>
      <w:r>
        <w:rPr>
          <w:rFonts w:ascii="Arial" w:hAnsi="Arial"/>
          <w:spacing w:val="-33"/>
        </w:rPr>
        <w:t xml:space="preserve"> </w:t>
      </w:r>
      <w:r>
        <w:rPr>
          <w:rFonts w:ascii="Arial" w:hAnsi="Arial"/>
        </w:rPr>
        <w:t>corresponding</w:t>
      </w:r>
      <w:r>
        <w:rPr>
          <w:rFonts w:ascii="Arial" w:hAnsi="Arial"/>
          <w:spacing w:val="-32"/>
        </w:rPr>
        <w:t xml:space="preserve"> </w:t>
      </w:r>
      <w:r>
        <w:rPr>
          <w:rFonts w:ascii="Arial" w:hAnsi="Arial"/>
        </w:rPr>
        <w:t>to</w:t>
      </w:r>
      <w:r>
        <w:rPr>
          <w:rFonts w:ascii="Arial" w:hAnsi="Arial"/>
          <w:spacing w:val="-32"/>
        </w:rPr>
        <w:t xml:space="preserve"> </w:t>
      </w:r>
      <w:r>
        <w:rPr>
          <w:rFonts w:ascii="Arial" w:hAnsi="Arial"/>
        </w:rPr>
        <w:t>the</w:t>
      </w:r>
      <w:r>
        <w:rPr>
          <w:rFonts w:ascii="Arial" w:hAnsi="Arial"/>
          <w:spacing w:val="-30"/>
        </w:rPr>
        <w:t xml:space="preserve"> </w:t>
      </w:r>
      <w:r>
        <w:rPr>
          <w:rFonts w:ascii="Arial" w:hAnsi="Arial"/>
          <w:spacing w:val="-3"/>
        </w:rPr>
        <w:t>goals</w:t>
      </w:r>
      <w:r>
        <w:rPr>
          <w:rFonts w:ascii="Arial" w:hAnsi="Arial"/>
          <w:spacing w:val="-30"/>
        </w:rPr>
        <w:t xml:space="preserve"> </w:t>
      </w:r>
      <w:r>
        <w:rPr>
          <w:rFonts w:ascii="Arial" w:hAnsi="Arial"/>
        </w:rPr>
        <w:t>and</w:t>
      </w:r>
      <w:r>
        <w:rPr>
          <w:rFonts w:ascii="Arial" w:hAnsi="Arial"/>
          <w:spacing w:val="-32"/>
        </w:rPr>
        <w:t xml:space="preserve"> </w:t>
      </w:r>
      <w:r>
        <w:rPr>
          <w:rFonts w:ascii="Arial" w:hAnsi="Arial"/>
        </w:rPr>
        <w:t>legislative requirements</w:t>
      </w:r>
      <w:r>
        <w:rPr>
          <w:rFonts w:ascii="Arial" w:hAnsi="Arial"/>
          <w:spacing w:val="-30"/>
        </w:rPr>
        <w:t xml:space="preserve"> </w:t>
      </w:r>
      <w:r>
        <w:rPr>
          <w:rFonts w:ascii="Arial" w:hAnsi="Arial"/>
        </w:rPr>
        <w:t>of</w:t>
      </w:r>
      <w:r>
        <w:rPr>
          <w:rFonts w:ascii="Arial" w:hAnsi="Arial"/>
          <w:spacing w:val="-33"/>
        </w:rPr>
        <w:t xml:space="preserve"> </w:t>
      </w:r>
      <w:r>
        <w:rPr>
          <w:rFonts w:ascii="Arial" w:hAnsi="Arial"/>
        </w:rPr>
        <w:t>ESSA.</w:t>
      </w:r>
      <w:r>
        <w:rPr>
          <w:rFonts w:ascii="Arial" w:hAnsi="Arial"/>
          <w:spacing w:val="-8"/>
        </w:rPr>
        <w:t xml:space="preserve"> </w:t>
      </w:r>
      <w:r>
        <w:rPr>
          <w:rFonts w:ascii="Arial" w:hAnsi="Arial"/>
        </w:rPr>
        <w:t>The</w:t>
      </w:r>
      <w:r>
        <w:rPr>
          <w:rFonts w:ascii="Arial" w:hAnsi="Arial"/>
          <w:spacing w:val="-30"/>
        </w:rPr>
        <w:t xml:space="preserve"> </w:t>
      </w:r>
      <w:r>
        <w:rPr>
          <w:rFonts w:ascii="Arial" w:hAnsi="Arial"/>
        </w:rPr>
        <w:t>state</w:t>
      </w:r>
      <w:r>
        <w:rPr>
          <w:rFonts w:ascii="Arial" w:hAnsi="Arial"/>
          <w:spacing w:val="-33"/>
        </w:rPr>
        <w:t xml:space="preserve"> </w:t>
      </w:r>
      <w:r>
        <w:rPr>
          <w:rFonts w:ascii="Arial" w:hAnsi="Arial"/>
        </w:rPr>
        <w:t>in</w:t>
      </w:r>
      <w:r>
        <w:rPr>
          <w:rFonts w:ascii="Arial" w:hAnsi="Arial"/>
          <w:spacing w:val="-30"/>
        </w:rPr>
        <w:t xml:space="preserve"> </w:t>
      </w:r>
      <w:r>
        <w:rPr>
          <w:rFonts w:ascii="Arial" w:hAnsi="Arial"/>
        </w:rPr>
        <w:t>turn</w:t>
      </w:r>
      <w:r>
        <w:rPr>
          <w:rFonts w:ascii="Arial" w:hAnsi="Arial"/>
          <w:spacing w:val="-32"/>
        </w:rPr>
        <w:t xml:space="preserve"> </w:t>
      </w:r>
      <w:r>
        <w:rPr>
          <w:rFonts w:ascii="Arial" w:hAnsi="Arial"/>
        </w:rPr>
        <w:t>makes</w:t>
      </w:r>
      <w:r>
        <w:rPr>
          <w:rFonts w:ascii="Arial" w:hAnsi="Arial"/>
          <w:spacing w:val="-30"/>
        </w:rPr>
        <w:t xml:space="preserve"> </w:t>
      </w:r>
      <w:r>
        <w:rPr>
          <w:rFonts w:ascii="Arial" w:hAnsi="Arial"/>
        </w:rPr>
        <w:t>grants</w:t>
      </w:r>
      <w:r>
        <w:rPr>
          <w:rFonts w:ascii="Arial" w:hAnsi="Arial"/>
          <w:spacing w:val="-32"/>
        </w:rPr>
        <w:t xml:space="preserve"> </w:t>
      </w:r>
      <w:r>
        <w:rPr>
          <w:rFonts w:ascii="Arial" w:hAnsi="Arial"/>
        </w:rPr>
        <w:t>to</w:t>
      </w:r>
      <w:r>
        <w:rPr>
          <w:rFonts w:ascii="Arial" w:hAnsi="Arial"/>
          <w:spacing w:val="-30"/>
        </w:rPr>
        <w:t xml:space="preserve"> </w:t>
      </w:r>
      <w:r>
        <w:rPr>
          <w:rFonts w:ascii="Arial" w:hAnsi="Arial"/>
        </w:rPr>
        <w:t>LEA’s,</w:t>
      </w:r>
      <w:r>
        <w:rPr>
          <w:rFonts w:ascii="Arial" w:hAnsi="Arial"/>
          <w:spacing w:val="-30"/>
        </w:rPr>
        <w:t xml:space="preserve"> </w:t>
      </w:r>
      <w:r>
        <w:rPr>
          <w:rFonts w:ascii="Arial" w:hAnsi="Arial"/>
          <w:spacing w:val="-3"/>
        </w:rPr>
        <w:t>requiring</w:t>
      </w:r>
      <w:r>
        <w:rPr>
          <w:rFonts w:ascii="Arial" w:hAnsi="Arial"/>
          <w:spacing w:val="-30"/>
        </w:rPr>
        <w:t xml:space="preserve"> </w:t>
      </w:r>
      <w:r>
        <w:rPr>
          <w:rFonts w:ascii="Arial" w:hAnsi="Arial"/>
        </w:rPr>
        <w:t>the</w:t>
      </w:r>
      <w:r>
        <w:rPr>
          <w:rFonts w:ascii="Arial" w:hAnsi="Arial"/>
          <w:spacing w:val="-33"/>
        </w:rPr>
        <w:t xml:space="preserve"> </w:t>
      </w:r>
      <w:r>
        <w:rPr>
          <w:rFonts w:ascii="Arial" w:hAnsi="Arial"/>
        </w:rPr>
        <w:t>same</w:t>
      </w:r>
      <w:r>
        <w:rPr>
          <w:rFonts w:ascii="Arial" w:hAnsi="Arial"/>
          <w:spacing w:val="-30"/>
        </w:rPr>
        <w:t xml:space="preserve"> </w:t>
      </w:r>
      <w:r>
        <w:rPr>
          <w:rFonts w:ascii="Arial" w:hAnsi="Arial"/>
        </w:rPr>
        <w:t>annual</w:t>
      </w:r>
      <w:r>
        <w:rPr>
          <w:rFonts w:ascii="Arial" w:hAnsi="Arial"/>
          <w:spacing w:val="-29"/>
        </w:rPr>
        <w:t xml:space="preserve"> </w:t>
      </w:r>
      <w:r>
        <w:rPr>
          <w:rFonts w:ascii="Arial" w:hAnsi="Arial"/>
        </w:rPr>
        <w:t>application</w:t>
      </w:r>
      <w:r>
        <w:rPr>
          <w:rFonts w:ascii="Arial" w:hAnsi="Arial"/>
          <w:spacing w:val="-30"/>
        </w:rPr>
        <w:t xml:space="preserve"> </w:t>
      </w:r>
      <w:r>
        <w:rPr>
          <w:rFonts w:ascii="Arial" w:hAnsi="Arial"/>
        </w:rPr>
        <w:t>and</w:t>
      </w:r>
      <w:r>
        <w:rPr>
          <w:rFonts w:ascii="Arial" w:hAnsi="Arial"/>
          <w:spacing w:val="-30"/>
        </w:rPr>
        <w:t xml:space="preserve"> </w:t>
      </w:r>
      <w:r>
        <w:rPr>
          <w:rFonts w:ascii="Arial" w:hAnsi="Arial"/>
        </w:rPr>
        <w:t>plan</w:t>
      </w:r>
      <w:r>
        <w:rPr>
          <w:rFonts w:ascii="Arial" w:hAnsi="Arial"/>
          <w:spacing w:val="-30"/>
        </w:rPr>
        <w:t xml:space="preserve"> </w:t>
      </w:r>
      <w:r>
        <w:rPr>
          <w:rFonts w:ascii="Arial" w:hAnsi="Arial"/>
        </w:rPr>
        <w:t xml:space="preserve">process, </w:t>
      </w:r>
      <w:r>
        <w:rPr>
          <w:rFonts w:ascii="Arial" w:hAnsi="Arial"/>
          <w:spacing w:val="-3"/>
        </w:rPr>
        <w:t xml:space="preserve">fully aligned </w:t>
      </w:r>
      <w:r>
        <w:rPr>
          <w:rFonts w:ascii="Arial" w:hAnsi="Arial"/>
        </w:rPr>
        <w:t>with the</w:t>
      </w:r>
      <w:r>
        <w:rPr>
          <w:rFonts w:ascii="Arial" w:hAnsi="Arial"/>
          <w:spacing w:val="-17"/>
        </w:rPr>
        <w:t xml:space="preserve"> </w:t>
      </w:r>
      <w:r w:rsidR="003D12B7">
        <w:rPr>
          <w:rFonts w:ascii="Arial" w:hAnsi="Arial"/>
        </w:rPr>
        <w:t xml:space="preserve">state of Colorado’s. </w:t>
      </w:r>
    </w:p>
    <w:p w:rsidR="00387BCB" w:rsidRDefault="00387BCB">
      <w:pPr>
        <w:spacing w:before="5"/>
        <w:rPr>
          <w:sz w:val="21"/>
        </w:rPr>
      </w:pPr>
    </w:p>
    <w:p w:rsidR="00387BCB" w:rsidRDefault="00B37751">
      <w:pPr>
        <w:spacing w:line="283" w:lineRule="auto"/>
        <w:ind w:left="147"/>
        <w:rPr>
          <w:sz w:val="18"/>
        </w:rPr>
      </w:pPr>
      <w:r>
        <w:rPr>
          <w:sz w:val="18"/>
        </w:rPr>
        <w:t>For more information about ESEA and a full description of ESSA, see the US Department of Education website: https://</w:t>
      </w:r>
      <w:hyperlink r:id="rId11">
        <w:r>
          <w:rPr>
            <w:sz w:val="18"/>
          </w:rPr>
          <w:t>www.ed.gov/ESSA</w:t>
        </w:r>
      </w:hyperlink>
    </w:p>
    <w:p w:rsidR="00387BCB" w:rsidRDefault="00387BCB">
      <w:pPr>
        <w:spacing w:line="283" w:lineRule="auto"/>
        <w:rPr>
          <w:sz w:val="18"/>
        </w:rPr>
        <w:sectPr w:rsidR="00387BCB">
          <w:pgSz w:w="12240" w:h="15840"/>
          <w:pgMar w:top="940" w:right="860" w:bottom="940" w:left="860" w:header="0" w:footer="746" w:gutter="0"/>
          <w:cols w:space="720"/>
        </w:sectPr>
      </w:pPr>
    </w:p>
    <w:p w:rsidR="00387BCB" w:rsidRDefault="00B37751">
      <w:pPr>
        <w:pStyle w:val="Heading2"/>
        <w:spacing w:before="45"/>
        <w:ind w:right="6299"/>
      </w:pPr>
      <w:r>
        <w:lastRenderedPageBreak/>
        <w:t xml:space="preserve">Boulder Valley School District Information for Private Schools ESEA/ESSA Funding Under Titles I-IV </w:t>
      </w:r>
      <w:r w:rsidRPr="00DD0117">
        <w:t>20</w:t>
      </w:r>
      <w:r w:rsidR="00035E2C" w:rsidRPr="00DD0117">
        <w:t>2</w:t>
      </w:r>
      <w:r w:rsidR="00DD0117" w:rsidRPr="00DD0117">
        <w:t>2</w:t>
      </w:r>
      <w:r w:rsidR="003D12B7" w:rsidRPr="00DD0117">
        <w:t>-202</w:t>
      </w:r>
      <w:r w:rsidR="00DD0117" w:rsidRPr="00DD0117">
        <w:t>3</w:t>
      </w:r>
    </w:p>
    <w:p w:rsidR="00387BCB" w:rsidRDefault="000A146C">
      <w:pPr>
        <w:pStyle w:val="BodyText"/>
        <w:spacing w:before="3"/>
        <w:rPr>
          <w:b/>
          <w:sz w:val="15"/>
        </w:rPr>
      </w:pPr>
      <w:r>
        <w:rPr>
          <w:noProof/>
        </w:rPr>
        <mc:AlternateContent>
          <mc:Choice Requires="wpg">
            <w:drawing>
              <wp:anchor distT="0" distB="0" distL="0" distR="0" simplePos="0" relativeHeight="251662336" behindDoc="1" locked="0" layoutInCell="1" allowOverlap="1">
                <wp:simplePos x="0" y="0"/>
                <wp:positionH relativeFrom="page">
                  <wp:posOffset>621665</wp:posOffset>
                </wp:positionH>
                <wp:positionV relativeFrom="paragraph">
                  <wp:posOffset>136525</wp:posOffset>
                </wp:positionV>
                <wp:extent cx="6529070" cy="3048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30480"/>
                          <a:chOff x="979" y="215"/>
                          <a:chExt cx="10282" cy="48"/>
                        </a:xfrm>
                      </wpg:grpSpPr>
                      <wps:wsp>
                        <wps:cNvPr id="9" name="Line 6"/>
                        <wps:cNvCnPr>
                          <a:cxnSpLocks noChangeShapeType="1"/>
                        </wps:cNvCnPr>
                        <wps:spPr bwMode="auto">
                          <a:xfrm>
                            <a:off x="979" y="220"/>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979" y="239"/>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979" y="258"/>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D2E66" id="Group 5" o:spid="_x0000_s1026" style="position:absolute;margin-left:48.95pt;margin-top:10.75pt;width:514.1pt;height:2.4pt;z-index:-251654144;mso-wrap-distance-left:0;mso-wrap-distance-right:0;mso-position-horizontal-relative:page" coordorigin="979,215" coordsize="102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">
                <v:line id="Line 6" o:spid="_x0000_s1027" style="position:absolute;visibility:visible;mso-wrap-style:square" from="979,220" to="1126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28" style="position:absolute;visibility:visible;mso-wrap-style:square" from="979,239" to="112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29" style="position:absolute;visibility:visible;mso-wrap-style:square" from="979,258" to="1126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rsidR="00387BCB" w:rsidRDefault="00B37751">
      <w:pPr>
        <w:ind w:left="147"/>
        <w:rPr>
          <w:sz w:val="18"/>
        </w:rPr>
      </w:pPr>
      <w:r>
        <w:rPr>
          <w:sz w:val="18"/>
        </w:rPr>
        <w:t>ESSA grants to BVSD include:</w:t>
      </w:r>
    </w:p>
    <w:p w:rsidR="00387BCB" w:rsidRDefault="00387BCB">
      <w:pPr>
        <w:spacing w:before="6"/>
        <w:rPr>
          <w:sz w:val="9"/>
        </w:rPr>
      </w:pPr>
    </w:p>
    <w:p w:rsidR="00387BCB" w:rsidRDefault="00B37751">
      <w:pPr>
        <w:spacing w:before="96" w:line="207" w:lineRule="exact"/>
        <w:ind w:left="147"/>
        <w:rPr>
          <w:b/>
          <w:sz w:val="18"/>
        </w:rPr>
      </w:pPr>
      <w:r>
        <w:rPr>
          <w:b/>
          <w:sz w:val="18"/>
        </w:rPr>
        <w:t>Title I, Part A : Improving Basic Programs Operated by Local Education Agencies</w:t>
      </w:r>
    </w:p>
    <w:p w:rsidR="00387BCB" w:rsidRDefault="00B37751">
      <w:pPr>
        <w:ind w:left="147" w:right="348"/>
        <w:rPr>
          <w:sz w:val="18"/>
        </w:rPr>
      </w:pPr>
      <w:r>
        <w:rPr>
          <w:sz w:val="18"/>
        </w:rPr>
        <w:t xml:space="preserve">Grants under this Title may be used </w:t>
      </w:r>
      <w:r>
        <w:rPr>
          <w:i/>
          <w:sz w:val="18"/>
          <w:u w:val="thick"/>
        </w:rPr>
        <w:t>only</w:t>
      </w:r>
      <w:r>
        <w:rPr>
          <w:i/>
          <w:sz w:val="18"/>
        </w:rPr>
        <w:t xml:space="preserve"> </w:t>
      </w:r>
      <w:r>
        <w:rPr>
          <w:sz w:val="18"/>
        </w:rPr>
        <w:t xml:space="preserve">to support supplementary education for low income students; BVSD further limits the program to elementary schools with </w:t>
      </w:r>
      <w:r w:rsidR="00E31FA1">
        <w:rPr>
          <w:i/>
          <w:sz w:val="18"/>
        </w:rPr>
        <w:t>40</w:t>
      </w:r>
      <w:r>
        <w:rPr>
          <w:i/>
          <w:sz w:val="18"/>
        </w:rPr>
        <w:t xml:space="preserve">% or higher enrollment of children from low income families </w:t>
      </w:r>
      <w:r>
        <w:rPr>
          <w:sz w:val="18"/>
        </w:rPr>
        <w:t>(as measured by Free and Reduced Lunch status or other objective measures). Private schools may be eligible for Title I services if they serve low performing, low-income students who live within the regular attendance area of a public Title I public school. BVSD’s total funding under Title I is based upon various formulas using low income census data in the district</w:t>
      </w:r>
      <w:r w:rsidR="00C7625E">
        <w:rPr>
          <w:sz w:val="18"/>
        </w:rPr>
        <w:t>’s geographic area</w:t>
      </w:r>
      <w:r>
        <w:rPr>
          <w:sz w:val="18"/>
        </w:rPr>
        <w:t>. BVSD’s Title I program is generally limited to elementary schools.</w:t>
      </w:r>
    </w:p>
    <w:p w:rsidR="00387BCB" w:rsidRDefault="003D12B7">
      <w:pPr>
        <w:spacing w:before="3" w:line="237" w:lineRule="auto"/>
        <w:ind w:left="508" w:right="199"/>
        <w:rPr>
          <w:i/>
          <w:sz w:val="18"/>
        </w:rPr>
      </w:pPr>
      <w:r w:rsidRPr="003D12B7">
        <w:rPr>
          <w:position w:val="1"/>
          <w:sz w:val="18"/>
        </w:rPr>
        <w:t xml:space="preserve">-- </w:t>
      </w:r>
      <w:r w:rsidR="00B37751">
        <w:rPr>
          <w:i/>
          <w:sz w:val="18"/>
        </w:rPr>
        <w:t xml:space="preserve">A detailed determination regarding school eligibility and needs is required. Schools seeking Title I services must submit preliminary eligibility information AND participate in a consultation with the </w:t>
      </w:r>
      <w:r w:rsidR="00B37751" w:rsidRPr="00DD0117">
        <w:rPr>
          <w:i/>
          <w:sz w:val="18"/>
        </w:rPr>
        <w:t xml:space="preserve">district </w:t>
      </w:r>
      <w:r w:rsidR="009465FC" w:rsidRPr="00DD0117">
        <w:rPr>
          <w:i/>
          <w:sz w:val="18"/>
        </w:rPr>
        <w:t xml:space="preserve">by May </w:t>
      </w:r>
      <w:r w:rsidR="00DD0117" w:rsidRPr="00DD0117">
        <w:rPr>
          <w:i/>
          <w:sz w:val="18"/>
        </w:rPr>
        <w:t>20</w:t>
      </w:r>
      <w:r w:rsidR="009465FC" w:rsidRPr="00DD0117">
        <w:rPr>
          <w:i/>
          <w:sz w:val="18"/>
          <w:vertAlign w:val="superscript"/>
        </w:rPr>
        <w:t>h</w:t>
      </w:r>
      <w:r w:rsidR="009465FC" w:rsidRPr="00DD0117">
        <w:rPr>
          <w:i/>
          <w:sz w:val="18"/>
        </w:rPr>
        <w:t>, 202</w:t>
      </w:r>
      <w:r w:rsidR="00DD0117" w:rsidRPr="00DD0117">
        <w:rPr>
          <w:i/>
          <w:sz w:val="18"/>
        </w:rPr>
        <w:t>2</w:t>
      </w:r>
      <w:r w:rsidR="009465FC" w:rsidRPr="00DD0117">
        <w:rPr>
          <w:i/>
          <w:sz w:val="18"/>
          <w:highlight w:val="yellow"/>
        </w:rPr>
        <w:t>.</w:t>
      </w:r>
      <w:r w:rsidR="00B37751">
        <w:rPr>
          <w:i/>
          <w:sz w:val="18"/>
        </w:rPr>
        <w:t xml:space="preserve"> See </w:t>
      </w:r>
      <w:r w:rsidR="00B37751" w:rsidRPr="00DD0117">
        <w:rPr>
          <w:i/>
          <w:sz w:val="18"/>
        </w:rPr>
        <w:t>Page 2</w:t>
      </w:r>
      <w:r w:rsidR="00B37751">
        <w:rPr>
          <w:i/>
          <w:sz w:val="18"/>
        </w:rPr>
        <w:t xml:space="preserve"> for the RSVP form, and </w:t>
      </w:r>
      <w:r w:rsidR="00B37751" w:rsidRPr="00DD0117">
        <w:rPr>
          <w:i/>
          <w:sz w:val="18"/>
        </w:rPr>
        <w:t>Pages 7-12</w:t>
      </w:r>
      <w:r w:rsidR="00B37751">
        <w:rPr>
          <w:i/>
          <w:sz w:val="18"/>
        </w:rPr>
        <w:t xml:space="preserve"> of this packet for additional required forms and information about attending a consultation for the </w:t>
      </w:r>
      <w:r w:rsidR="00035E2C" w:rsidRPr="00DD0117">
        <w:rPr>
          <w:i/>
          <w:sz w:val="18"/>
        </w:rPr>
        <w:t>202</w:t>
      </w:r>
      <w:r w:rsidR="00DD0117" w:rsidRPr="00DD0117">
        <w:rPr>
          <w:i/>
          <w:sz w:val="18"/>
        </w:rPr>
        <w:t xml:space="preserve">2-23 </w:t>
      </w:r>
      <w:r w:rsidR="00B37751">
        <w:rPr>
          <w:i/>
          <w:sz w:val="18"/>
        </w:rPr>
        <w:t>school year.</w:t>
      </w:r>
    </w:p>
    <w:p w:rsidR="00387BCB" w:rsidRDefault="00387BCB">
      <w:pPr>
        <w:spacing w:before="4"/>
        <w:rPr>
          <w:i/>
          <w:sz w:val="18"/>
        </w:rPr>
      </w:pPr>
    </w:p>
    <w:p w:rsidR="00387BCB" w:rsidRDefault="00B37751">
      <w:pPr>
        <w:spacing w:line="207" w:lineRule="exact"/>
        <w:ind w:left="147"/>
        <w:rPr>
          <w:b/>
          <w:sz w:val="18"/>
        </w:rPr>
      </w:pPr>
      <w:r>
        <w:rPr>
          <w:b/>
          <w:sz w:val="18"/>
        </w:rPr>
        <w:t>Title II, Part A: Teacher and Principal Training and Recruiting Fund</w:t>
      </w:r>
    </w:p>
    <w:p w:rsidR="00387BCB" w:rsidRDefault="00B37751">
      <w:pPr>
        <w:ind w:left="147" w:right="307"/>
        <w:rPr>
          <w:sz w:val="18"/>
        </w:rPr>
      </w:pPr>
      <w:r>
        <w:rPr>
          <w:sz w:val="18"/>
        </w:rPr>
        <w:t xml:space="preserve">Grants under Title II must </w:t>
      </w:r>
      <w:r w:rsidR="00C7625E">
        <w:rPr>
          <w:sz w:val="18"/>
        </w:rPr>
        <w:t xml:space="preserve">be used to </w:t>
      </w:r>
      <w:r>
        <w:rPr>
          <w:i/>
          <w:sz w:val="18"/>
        </w:rPr>
        <w:t>improve teacher or administrator quality</w:t>
      </w:r>
      <w:r>
        <w:rPr>
          <w:sz w:val="18"/>
        </w:rPr>
        <w:t>. Funding to BVSD takes into account total enrollment in the region (including registered private schools) weighted with low-income student counts. Private schools may be eligible for services from the district that help train teachers, paraprofessionals, principals and administrators. BVSD’s programs primarily involve teacher in-service professional development in the core subject areas, such as reading, mathematics and science, and in pedagogical methods. The level of services available to each school is based upon need and enrollment.</w:t>
      </w:r>
    </w:p>
    <w:p w:rsidR="00387BCB" w:rsidRDefault="003D12B7">
      <w:pPr>
        <w:spacing w:before="1" w:line="235" w:lineRule="auto"/>
        <w:ind w:left="508" w:right="405"/>
        <w:rPr>
          <w:i/>
          <w:sz w:val="18"/>
        </w:rPr>
      </w:pPr>
      <w:r w:rsidRPr="003D12B7">
        <w:rPr>
          <w:position w:val="1"/>
          <w:sz w:val="18"/>
        </w:rPr>
        <w:t xml:space="preserve">-- </w:t>
      </w:r>
      <w:r w:rsidR="00B37751">
        <w:rPr>
          <w:i/>
          <w:sz w:val="18"/>
        </w:rPr>
        <w:t xml:space="preserve">Private schools may be eligible for services: to participate, they must submit a Needs Assessment Survey and attend the consultation </w:t>
      </w:r>
      <w:r>
        <w:rPr>
          <w:i/>
          <w:sz w:val="18"/>
        </w:rPr>
        <w:t xml:space="preserve">the </w:t>
      </w:r>
      <w:r w:rsidRPr="00DD0117">
        <w:rPr>
          <w:i/>
          <w:sz w:val="18"/>
        </w:rPr>
        <w:t xml:space="preserve">week of </w:t>
      </w:r>
      <w:r w:rsidR="00DD0117" w:rsidRPr="00DD0117">
        <w:rPr>
          <w:i/>
          <w:sz w:val="18"/>
        </w:rPr>
        <w:t>16-20</w:t>
      </w:r>
      <w:r w:rsidRPr="00DD0117">
        <w:rPr>
          <w:i/>
          <w:sz w:val="18"/>
        </w:rPr>
        <w:t>, 202</w:t>
      </w:r>
      <w:r w:rsidR="00DD0117" w:rsidRPr="00DD0117">
        <w:rPr>
          <w:i/>
          <w:sz w:val="18"/>
        </w:rPr>
        <w:t>2</w:t>
      </w:r>
      <w:r w:rsidRPr="00DD0117">
        <w:rPr>
          <w:i/>
          <w:sz w:val="18"/>
        </w:rPr>
        <w:t>1</w:t>
      </w:r>
      <w:r w:rsidR="00B37751" w:rsidRPr="00DD0117">
        <w:rPr>
          <w:i/>
          <w:sz w:val="18"/>
        </w:rPr>
        <w:t>. See Page 2 for the RSVP form, and Pages 13-14 for additional required forms.</w:t>
      </w:r>
    </w:p>
    <w:p w:rsidR="00387BCB" w:rsidRDefault="00387BCB">
      <w:pPr>
        <w:spacing w:before="4"/>
        <w:rPr>
          <w:i/>
          <w:sz w:val="18"/>
        </w:rPr>
      </w:pPr>
    </w:p>
    <w:p w:rsidR="00387BCB" w:rsidRDefault="00B37751">
      <w:pPr>
        <w:spacing w:line="207" w:lineRule="exact"/>
        <w:ind w:left="147"/>
        <w:rPr>
          <w:b/>
          <w:sz w:val="18"/>
        </w:rPr>
      </w:pPr>
      <w:r>
        <w:rPr>
          <w:b/>
          <w:sz w:val="18"/>
        </w:rPr>
        <w:t>Title III, Part A: English Language Acquisition, Language Enhancement, and Academic Achievement</w:t>
      </w:r>
    </w:p>
    <w:p w:rsidR="00387BCB" w:rsidRDefault="00B37751">
      <w:pPr>
        <w:ind w:left="147" w:right="258"/>
        <w:rPr>
          <w:sz w:val="18"/>
        </w:rPr>
      </w:pPr>
      <w:r>
        <w:rPr>
          <w:sz w:val="18"/>
        </w:rPr>
        <w:t xml:space="preserve">BVSD’s annual funding under Title III is based upon the district’s total ESL and immigrant student head count. Funds are used exclusively for </w:t>
      </w:r>
      <w:r>
        <w:rPr>
          <w:rFonts w:ascii="Arial-BoldItalicMT" w:hAnsi="Arial-BoldItalicMT"/>
          <w:b/>
          <w:i/>
          <w:sz w:val="18"/>
          <w:u w:val="single"/>
        </w:rPr>
        <w:t>supplemental</w:t>
      </w:r>
      <w:r>
        <w:rPr>
          <w:rFonts w:ascii="Arial-BoldItalicMT" w:hAnsi="Arial-BoldItalicMT"/>
          <w:b/>
          <w:i/>
          <w:sz w:val="18"/>
        </w:rPr>
        <w:t xml:space="preserve"> </w:t>
      </w:r>
      <w:r>
        <w:rPr>
          <w:i/>
          <w:sz w:val="18"/>
        </w:rPr>
        <w:t>programs for Limited English students</w:t>
      </w:r>
      <w:r>
        <w:rPr>
          <w:sz w:val="18"/>
        </w:rPr>
        <w:t>. In BVSD, Title III usually funds professional development for teachers of ELLs. Private schools that have ESL programs may request participation in these activities; this grant can also pay for assessment costs to identify ELLs and evaluate English language proficiency.</w:t>
      </w:r>
    </w:p>
    <w:p w:rsidR="00387BCB" w:rsidRDefault="00DA46BC">
      <w:pPr>
        <w:spacing w:line="242" w:lineRule="auto"/>
        <w:ind w:left="508" w:right="152"/>
        <w:rPr>
          <w:sz w:val="18"/>
        </w:rPr>
      </w:pPr>
      <w:r w:rsidRPr="003D12B7">
        <w:rPr>
          <w:position w:val="1"/>
          <w:sz w:val="18"/>
        </w:rPr>
        <w:t xml:space="preserve">-- </w:t>
      </w:r>
      <w:r w:rsidR="00B37751">
        <w:rPr>
          <w:i/>
          <w:sz w:val="18"/>
        </w:rPr>
        <w:t xml:space="preserve">Private schools may request Title III services on an </w:t>
      </w:r>
      <w:r w:rsidR="00B37751">
        <w:rPr>
          <w:i/>
          <w:spacing w:val="-2"/>
          <w:sz w:val="18"/>
        </w:rPr>
        <w:t xml:space="preserve">equitable </w:t>
      </w:r>
      <w:r w:rsidR="00B37751">
        <w:rPr>
          <w:i/>
          <w:sz w:val="18"/>
        </w:rPr>
        <w:t>basis with all other schools</w:t>
      </w:r>
      <w:r w:rsidR="00B37751">
        <w:rPr>
          <w:sz w:val="18"/>
        </w:rPr>
        <w:t xml:space="preserve">.  This does not mean </w:t>
      </w:r>
      <w:r w:rsidR="00B37751">
        <w:rPr>
          <w:i/>
          <w:sz w:val="18"/>
        </w:rPr>
        <w:t xml:space="preserve">all </w:t>
      </w:r>
      <w:r w:rsidR="00B37751">
        <w:rPr>
          <w:sz w:val="18"/>
        </w:rPr>
        <w:t xml:space="preserve">schools get the same services: many </w:t>
      </w:r>
      <w:r w:rsidR="00B37751">
        <w:rPr>
          <w:spacing w:val="-3"/>
          <w:sz w:val="18"/>
        </w:rPr>
        <w:t xml:space="preserve">of our </w:t>
      </w:r>
      <w:r w:rsidR="00B37751">
        <w:rPr>
          <w:sz w:val="18"/>
        </w:rPr>
        <w:t>public schools receive n</w:t>
      </w:r>
      <w:r w:rsidR="00B37751">
        <w:rPr>
          <w:i/>
          <w:sz w:val="18"/>
        </w:rPr>
        <w:t xml:space="preserve">o </w:t>
      </w:r>
      <w:r w:rsidR="00B37751">
        <w:rPr>
          <w:sz w:val="18"/>
        </w:rPr>
        <w:t>services because they do not meet district’s criteria or have insufficient numbers of ESL</w:t>
      </w:r>
      <w:r w:rsidR="00B37751">
        <w:rPr>
          <w:spacing w:val="-4"/>
          <w:sz w:val="18"/>
        </w:rPr>
        <w:t xml:space="preserve"> </w:t>
      </w:r>
      <w:r w:rsidR="00B37751">
        <w:rPr>
          <w:sz w:val="18"/>
        </w:rPr>
        <w:t>students.</w:t>
      </w:r>
    </w:p>
    <w:p w:rsidR="00387BCB" w:rsidRDefault="00DA46BC">
      <w:pPr>
        <w:spacing w:line="235" w:lineRule="auto"/>
        <w:ind w:left="508" w:right="622"/>
        <w:rPr>
          <w:i/>
          <w:sz w:val="18"/>
        </w:rPr>
      </w:pPr>
      <w:r w:rsidRPr="003D12B7">
        <w:rPr>
          <w:position w:val="1"/>
          <w:sz w:val="18"/>
        </w:rPr>
        <w:t xml:space="preserve">-- </w:t>
      </w:r>
      <w:r w:rsidR="00B37751">
        <w:rPr>
          <w:i/>
          <w:sz w:val="18"/>
        </w:rPr>
        <w:t>To establish eligibility for services, private schools must submit a</w:t>
      </w:r>
      <w:r>
        <w:rPr>
          <w:i/>
          <w:sz w:val="18"/>
        </w:rPr>
        <w:t xml:space="preserve">n RSVP and </w:t>
      </w:r>
      <w:r w:rsidR="00B37751">
        <w:rPr>
          <w:i/>
          <w:sz w:val="18"/>
        </w:rPr>
        <w:t xml:space="preserve">Needs Assessment Survey and attend the consultation </w:t>
      </w:r>
      <w:r>
        <w:rPr>
          <w:i/>
          <w:sz w:val="18"/>
        </w:rPr>
        <w:t xml:space="preserve">in </w:t>
      </w:r>
      <w:r w:rsidR="00035E2C" w:rsidRPr="00DD0117">
        <w:rPr>
          <w:i/>
          <w:sz w:val="18"/>
        </w:rPr>
        <w:t>May, 20</w:t>
      </w:r>
      <w:r w:rsidR="00EE4B5C" w:rsidRPr="00DD0117">
        <w:rPr>
          <w:i/>
          <w:sz w:val="18"/>
        </w:rPr>
        <w:t>2</w:t>
      </w:r>
      <w:r w:rsidR="00DD0117" w:rsidRPr="00DD0117">
        <w:rPr>
          <w:i/>
          <w:sz w:val="18"/>
        </w:rPr>
        <w:t>2</w:t>
      </w:r>
      <w:r w:rsidR="00B37751">
        <w:rPr>
          <w:i/>
          <w:sz w:val="18"/>
        </w:rPr>
        <w:t xml:space="preserve">. See </w:t>
      </w:r>
      <w:r w:rsidR="00B37751" w:rsidRPr="00DD0117">
        <w:rPr>
          <w:i/>
          <w:sz w:val="18"/>
        </w:rPr>
        <w:t>Page 2</w:t>
      </w:r>
      <w:r w:rsidR="00B37751">
        <w:rPr>
          <w:i/>
          <w:sz w:val="18"/>
        </w:rPr>
        <w:t xml:space="preserve"> for the RSVP form, and </w:t>
      </w:r>
      <w:r w:rsidR="00B37751" w:rsidRPr="00DD0117">
        <w:rPr>
          <w:i/>
          <w:sz w:val="18"/>
        </w:rPr>
        <w:t>Pages 13-14</w:t>
      </w:r>
      <w:r w:rsidR="00B37751">
        <w:rPr>
          <w:i/>
          <w:sz w:val="18"/>
        </w:rPr>
        <w:t xml:space="preserve"> for additional required forms.</w:t>
      </w:r>
    </w:p>
    <w:p w:rsidR="00387BCB" w:rsidRDefault="00387BCB">
      <w:pPr>
        <w:spacing w:before="8"/>
        <w:rPr>
          <w:i/>
          <w:sz w:val="17"/>
        </w:rPr>
      </w:pPr>
    </w:p>
    <w:p w:rsidR="00387BCB" w:rsidRDefault="00B37751">
      <w:pPr>
        <w:spacing w:line="207" w:lineRule="exact"/>
        <w:ind w:left="147"/>
        <w:rPr>
          <w:b/>
          <w:sz w:val="18"/>
        </w:rPr>
      </w:pPr>
      <w:r>
        <w:rPr>
          <w:b/>
          <w:sz w:val="18"/>
        </w:rPr>
        <w:t>Title IV, Part A: Safe and Drug Free Schools</w:t>
      </w:r>
    </w:p>
    <w:p w:rsidR="00387BCB" w:rsidRDefault="00B37751">
      <w:pPr>
        <w:ind w:left="147"/>
        <w:rPr>
          <w:sz w:val="18"/>
        </w:rPr>
      </w:pPr>
      <w:r>
        <w:rPr>
          <w:sz w:val="18"/>
        </w:rPr>
        <w:t>BVSD’s annual funding under Title IV is also based on federal funding formulas. Funds may be used to provide services in the following areas: well-rounded education, safe and health schools, and use of technology. This is a relatively small grant.</w:t>
      </w:r>
    </w:p>
    <w:p w:rsidR="00387BCB" w:rsidRDefault="00DA46BC">
      <w:pPr>
        <w:spacing w:before="2" w:line="235" w:lineRule="auto"/>
        <w:ind w:left="508" w:right="405"/>
        <w:rPr>
          <w:i/>
          <w:sz w:val="18"/>
        </w:rPr>
      </w:pPr>
      <w:r w:rsidRPr="003D12B7">
        <w:rPr>
          <w:position w:val="1"/>
          <w:sz w:val="18"/>
        </w:rPr>
        <w:t xml:space="preserve">-- </w:t>
      </w:r>
      <w:r>
        <w:rPr>
          <w:position w:val="1"/>
          <w:sz w:val="18"/>
        </w:rPr>
        <w:t xml:space="preserve"> </w:t>
      </w:r>
      <w:r w:rsidR="00B37751">
        <w:rPr>
          <w:i/>
          <w:sz w:val="18"/>
        </w:rPr>
        <w:t>Private schools may be eligible for services: to participate, they must submit a</w:t>
      </w:r>
      <w:r>
        <w:rPr>
          <w:i/>
          <w:sz w:val="18"/>
        </w:rPr>
        <w:t>n</w:t>
      </w:r>
      <w:r w:rsidR="00B37751">
        <w:rPr>
          <w:i/>
          <w:sz w:val="18"/>
        </w:rPr>
        <w:t xml:space="preserve"> </w:t>
      </w:r>
      <w:r>
        <w:rPr>
          <w:i/>
          <w:sz w:val="18"/>
        </w:rPr>
        <w:t xml:space="preserve">RSVP and Needs Assessment Survey and attend the consultation in </w:t>
      </w:r>
      <w:r w:rsidRPr="00DD0117">
        <w:rPr>
          <w:i/>
          <w:sz w:val="18"/>
        </w:rPr>
        <w:t>May, 20</w:t>
      </w:r>
      <w:r w:rsidR="00EE4B5C" w:rsidRPr="00DD0117">
        <w:rPr>
          <w:i/>
          <w:sz w:val="18"/>
        </w:rPr>
        <w:t>2</w:t>
      </w:r>
      <w:r w:rsidR="00DD0117" w:rsidRPr="00DD0117">
        <w:rPr>
          <w:i/>
          <w:sz w:val="18"/>
        </w:rPr>
        <w:t>2</w:t>
      </w:r>
      <w:r>
        <w:rPr>
          <w:i/>
          <w:sz w:val="18"/>
        </w:rPr>
        <w:t xml:space="preserve">. </w:t>
      </w:r>
      <w:r w:rsidR="00B37751">
        <w:rPr>
          <w:i/>
          <w:sz w:val="18"/>
        </w:rPr>
        <w:t xml:space="preserve">See </w:t>
      </w:r>
      <w:r w:rsidR="00B37751" w:rsidRPr="00DD0117">
        <w:rPr>
          <w:i/>
          <w:sz w:val="18"/>
        </w:rPr>
        <w:t>Page 2</w:t>
      </w:r>
      <w:r w:rsidR="00B37751">
        <w:rPr>
          <w:i/>
          <w:sz w:val="18"/>
        </w:rPr>
        <w:t xml:space="preserve"> for the RSVP form, </w:t>
      </w:r>
      <w:r w:rsidR="00B37751" w:rsidRPr="00DD0117">
        <w:rPr>
          <w:i/>
          <w:sz w:val="18"/>
        </w:rPr>
        <w:t>and Pages 13-14</w:t>
      </w:r>
      <w:r w:rsidR="00B37751">
        <w:rPr>
          <w:i/>
          <w:sz w:val="18"/>
        </w:rPr>
        <w:t xml:space="preserve"> for additional required forms.</w:t>
      </w:r>
    </w:p>
    <w:p w:rsidR="00387BCB" w:rsidRDefault="00387BCB">
      <w:pPr>
        <w:spacing w:before="4"/>
        <w:rPr>
          <w:i/>
          <w:sz w:val="18"/>
        </w:rPr>
      </w:pPr>
    </w:p>
    <w:p w:rsidR="00387BCB" w:rsidRDefault="00B37751">
      <w:pPr>
        <w:spacing w:before="1"/>
        <w:ind w:left="147" w:right="199"/>
        <w:rPr>
          <w:sz w:val="18"/>
        </w:rPr>
      </w:pPr>
      <w:r>
        <w:rPr>
          <w:b/>
          <w:sz w:val="18"/>
          <w:u w:val="single"/>
        </w:rPr>
        <w:t>Default</w:t>
      </w:r>
      <w:r>
        <w:rPr>
          <w:b/>
          <w:sz w:val="18"/>
        </w:rPr>
        <w:t xml:space="preserve">: </w:t>
      </w:r>
      <w:r>
        <w:rPr>
          <w:sz w:val="18"/>
        </w:rPr>
        <w:t xml:space="preserve">A private school that does not respond to this notice by </w:t>
      </w:r>
      <w:r w:rsidRPr="00DD0117">
        <w:rPr>
          <w:sz w:val="18"/>
        </w:rPr>
        <w:t xml:space="preserve">April </w:t>
      </w:r>
      <w:r w:rsidR="00DD0117" w:rsidRPr="00DD0117">
        <w:rPr>
          <w:sz w:val="18"/>
        </w:rPr>
        <w:t>22</w:t>
      </w:r>
      <w:r w:rsidR="00035E2C" w:rsidRPr="00DD0117">
        <w:rPr>
          <w:sz w:val="18"/>
        </w:rPr>
        <w:t>t</w:t>
      </w:r>
      <w:r w:rsidR="00DD0117" w:rsidRPr="00DD0117">
        <w:rPr>
          <w:sz w:val="18"/>
        </w:rPr>
        <w:t>nd</w:t>
      </w:r>
      <w:r w:rsidRPr="00DD0117">
        <w:rPr>
          <w:sz w:val="18"/>
        </w:rPr>
        <w:t xml:space="preserve">, </w:t>
      </w:r>
      <w:r w:rsidR="00035E2C" w:rsidRPr="00DD0117">
        <w:rPr>
          <w:sz w:val="18"/>
        </w:rPr>
        <w:t>202</w:t>
      </w:r>
      <w:r w:rsidR="00DD0117" w:rsidRPr="00DD0117">
        <w:rPr>
          <w:sz w:val="18"/>
        </w:rPr>
        <w:t>2</w:t>
      </w:r>
      <w:r w:rsidR="00EE4B5C">
        <w:rPr>
          <w:sz w:val="18"/>
        </w:rPr>
        <w:t xml:space="preserve"> </w:t>
      </w:r>
      <w:r>
        <w:rPr>
          <w:sz w:val="18"/>
        </w:rPr>
        <w:t xml:space="preserve">or fails to attend an in-person consultation </w:t>
      </w:r>
      <w:r w:rsidR="00DA46BC">
        <w:rPr>
          <w:sz w:val="18"/>
        </w:rPr>
        <w:t xml:space="preserve">by </w:t>
      </w:r>
      <w:r w:rsidR="00DD0117" w:rsidRPr="00DD0117">
        <w:rPr>
          <w:sz w:val="18"/>
        </w:rPr>
        <w:t>May 20th</w:t>
      </w:r>
      <w:r w:rsidR="00035E2C" w:rsidRPr="00DD0117">
        <w:rPr>
          <w:sz w:val="18"/>
        </w:rPr>
        <w:t>, 202</w:t>
      </w:r>
      <w:r w:rsidR="00DD0117" w:rsidRPr="00DD0117">
        <w:rPr>
          <w:sz w:val="18"/>
        </w:rPr>
        <w:t>2</w:t>
      </w:r>
      <w:r w:rsidR="00035E2C">
        <w:rPr>
          <w:sz w:val="18"/>
        </w:rPr>
        <w:t xml:space="preserve"> (or other date established by BVSD through revision of this notice)</w:t>
      </w:r>
      <w:r>
        <w:rPr>
          <w:sz w:val="18"/>
        </w:rPr>
        <w:t>, or which fails to establish eligibility for services through the presentation of required information and affidavits (i.e. enrollment data, documentation of need, documentation of nonprofit status, and/or compliance with state law) shall be considered to have waived eligibility for ESEA services for the 20</w:t>
      </w:r>
      <w:r w:rsidR="00035E2C">
        <w:rPr>
          <w:sz w:val="18"/>
        </w:rPr>
        <w:t>2</w:t>
      </w:r>
      <w:r w:rsidR="00DD0117">
        <w:rPr>
          <w:sz w:val="18"/>
        </w:rPr>
        <w:t xml:space="preserve">2-23 </w:t>
      </w:r>
      <w:r>
        <w:rPr>
          <w:sz w:val="18"/>
        </w:rPr>
        <w:t>school year.</w:t>
      </w:r>
    </w:p>
    <w:p w:rsidR="00387BCB" w:rsidRDefault="00387BCB">
      <w:pPr>
        <w:rPr>
          <w:sz w:val="18"/>
        </w:rPr>
        <w:sectPr w:rsidR="00387BCB">
          <w:pgSz w:w="12240" w:h="15840"/>
          <w:pgMar w:top="940" w:right="860" w:bottom="940" w:left="860" w:header="0" w:footer="746" w:gutter="0"/>
          <w:cols w:space="720"/>
        </w:sectPr>
      </w:pPr>
    </w:p>
    <w:p w:rsidR="00387BCB" w:rsidRDefault="00B37751">
      <w:pPr>
        <w:pStyle w:val="Heading1"/>
        <w:spacing w:before="65"/>
        <w:ind w:left="147"/>
        <w:rPr>
          <w:rFonts w:ascii="Times New Roman" w:hAnsi="Times New Roman"/>
        </w:rPr>
      </w:pPr>
      <w:r>
        <w:rPr>
          <w:rFonts w:ascii="Times New Roman" w:hAnsi="Times New Roman"/>
        </w:rPr>
        <w:lastRenderedPageBreak/>
        <w:t>TITLE I – Additional Information</w:t>
      </w:r>
    </w:p>
    <w:p w:rsidR="00387BCB" w:rsidRDefault="000A146C">
      <w:pPr>
        <w:pStyle w:val="BodyText"/>
        <w:spacing w:line="20" w:lineRule="exact"/>
        <w:ind w:left="111"/>
        <w:rPr>
          <w:sz w:val="2"/>
        </w:rPr>
      </w:pPr>
      <w:r>
        <w:rPr>
          <w:noProof/>
          <w:sz w:val="2"/>
        </w:rPr>
        <mc:AlternateContent>
          <mc:Choice Requires="wpg">
            <w:drawing>
              <wp:inline distT="0" distB="0" distL="0" distR="0">
                <wp:extent cx="6529070" cy="9525"/>
                <wp:effectExtent l="6985" t="5080" r="7620" b="444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9525"/>
                          <a:chOff x="0" y="0"/>
                          <a:chExt cx="10282" cy="15"/>
                        </a:xfrm>
                      </wpg:grpSpPr>
                      <wps:wsp>
                        <wps:cNvPr id="7" name="Line 4"/>
                        <wps:cNvCnPr>
                          <a:cxnSpLocks noChangeShapeType="1"/>
                        </wps:cNvCnPr>
                        <wps:spPr bwMode="auto">
                          <a:xfrm>
                            <a:off x="0" y="7"/>
                            <a:ext cx="10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E649F" id="Group 3" o:spid="_x0000_s1026" style="width:514.1pt;height:.75pt;mso-position-horizontal-relative:char;mso-position-vertical-relative:line" coordsize="10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">
                <v:line id="Line 4" o:spid="_x0000_s1027" style="position:absolute;visibility:visible;mso-wrap-style:square" from="0,7" to="10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rsidR="00387BCB" w:rsidRDefault="00B37751">
      <w:pPr>
        <w:spacing w:before="15"/>
        <w:ind w:left="147" w:right="163"/>
        <w:rPr>
          <w:rFonts w:ascii="Times New Roman"/>
          <w:b/>
          <w:sz w:val="20"/>
        </w:rPr>
      </w:pPr>
      <w:r>
        <w:rPr>
          <w:rFonts w:ascii="Times New Roman"/>
          <w:sz w:val="20"/>
        </w:rPr>
        <w:t xml:space="preserve">Some of your students may be eligible to receive supplemental instruction in reading and math through BVSD under Title I. As you may know, public school districts receive annual funding under Title I to serve schools with high concentrations </w:t>
      </w:r>
      <w:r>
        <w:rPr>
          <w:rFonts w:ascii="Times New Roman"/>
          <w:spacing w:val="-3"/>
          <w:sz w:val="20"/>
        </w:rPr>
        <w:t xml:space="preserve">of </w:t>
      </w:r>
      <w:r>
        <w:rPr>
          <w:rFonts w:ascii="Times New Roman"/>
          <w:sz w:val="20"/>
        </w:rPr>
        <w:t xml:space="preserve">low income students who are in need of extra educational </w:t>
      </w:r>
      <w:r>
        <w:rPr>
          <w:rFonts w:ascii="Times New Roman"/>
          <w:spacing w:val="-3"/>
          <w:sz w:val="20"/>
        </w:rPr>
        <w:t xml:space="preserve">services. </w:t>
      </w:r>
      <w:r>
        <w:rPr>
          <w:rFonts w:ascii="Times New Roman"/>
          <w:b/>
          <w:sz w:val="20"/>
          <w:u w:val="single"/>
        </w:rPr>
        <w:t>BVSD does not provide direct Title I</w:t>
      </w:r>
      <w:r w:rsidRPr="00035E2C">
        <w:rPr>
          <w:rFonts w:ascii="Times New Roman"/>
          <w:b/>
          <w:i/>
          <w:sz w:val="20"/>
          <w:u w:val="single"/>
        </w:rPr>
        <w:t xml:space="preserve"> funding</w:t>
      </w:r>
      <w:r>
        <w:rPr>
          <w:rFonts w:ascii="Times New Roman"/>
          <w:b/>
          <w:sz w:val="20"/>
          <w:u w:val="single"/>
        </w:rPr>
        <w:t xml:space="preserve"> to </w:t>
      </w:r>
      <w:r>
        <w:rPr>
          <w:rFonts w:ascii="Times New Roman"/>
          <w:b/>
          <w:spacing w:val="-3"/>
          <w:sz w:val="20"/>
          <w:u w:val="single"/>
        </w:rPr>
        <w:t>private</w:t>
      </w:r>
      <w:r>
        <w:rPr>
          <w:rFonts w:ascii="Times New Roman"/>
          <w:b/>
          <w:spacing w:val="-3"/>
          <w:sz w:val="20"/>
        </w:rPr>
        <w:t xml:space="preserve"> </w:t>
      </w:r>
      <w:r>
        <w:rPr>
          <w:rFonts w:ascii="Times New Roman"/>
          <w:b/>
          <w:sz w:val="20"/>
          <w:u w:val="single"/>
        </w:rPr>
        <w:t>schools</w:t>
      </w:r>
      <w:r>
        <w:rPr>
          <w:rFonts w:ascii="Times New Roman"/>
          <w:b/>
          <w:sz w:val="20"/>
        </w:rPr>
        <w:t xml:space="preserve">.  </w:t>
      </w:r>
      <w:r>
        <w:rPr>
          <w:rFonts w:ascii="TimesNewRomanPS-BoldItalicMT"/>
          <w:b/>
          <w:i/>
          <w:sz w:val="20"/>
        </w:rPr>
        <w:t xml:space="preserve">Services </w:t>
      </w:r>
      <w:r>
        <w:rPr>
          <w:rFonts w:ascii="Times New Roman"/>
          <w:b/>
          <w:sz w:val="20"/>
        </w:rPr>
        <w:t xml:space="preserve">are provided by BVSD to eligible students at </w:t>
      </w:r>
      <w:r>
        <w:rPr>
          <w:rFonts w:ascii="Times New Roman"/>
          <w:b/>
          <w:spacing w:val="-3"/>
          <w:sz w:val="20"/>
        </w:rPr>
        <w:t xml:space="preserve">the </w:t>
      </w:r>
      <w:r>
        <w:rPr>
          <w:rFonts w:ascii="Times New Roman"/>
          <w:b/>
          <w:sz w:val="20"/>
        </w:rPr>
        <w:t xml:space="preserve">private school </w:t>
      </w:r>
      <w:r>
        <w:rPr>
          <w:rFonts w:ascii="Times New Roman"/>
          <w:b/>
          <w:spacing w:val="-3"/>
          <w:sz w:val="20"/>
        </w:rPr>
        <w:t xml:space="preserve">or </w:t>
      </w:r>
      <w:r>
        <w:rPr>
          <w:rFonts w:ascii="Times New Roman"/>
          <w:b/>
          <w:sz w:val="20"/>
        </w:rPr>
        <w:t xml:space="preserve">at a location designated by </w:t>
      </w:r>
      <w:r>
        <w:rPr>
          <w:rFonts w:ascii="Times New Roman"/>
          <w:b/>
          <w:spacing w:val="-3"/>
          <w:sz w:val="20"/>
        </w:rPr>
        <w:t xml:space="preserve">BVSD,  </w:t>
      </w:r>
      <w:r>
        <w:rPr>
          <w:rFonts w:ascii="Times New Roman"/>
          <w:b/>
          <w:sz w:val="20"/>
        </w:rPr>
        <w:t xml:space="preserve">in a program designed by the school and district together, based upon student needs and </w:t>
      </w:r>
      <w:r w:rsidR="00035E2C">
        <w:rPr>
          <w:rFonts w:ascii="Times New Roman"/>
          <w:b/>
          <w:sz w:val="20"/>
        </w:rPr>
        <w:t xml:space="preserve">and </w:t>
      </w:r>
      <w:r>
        <w:rPr>
          <w:rFonts w:ascii="Times New Roman"/>
          <w:b/>
          <w:sz w:val="20"/>
        </w:rPr>
        <w:t xml:space="preserve">evidence-based instructional strategies. BVSD management of Title I programs in local </w:t>
      </w:r>
      <w:r w:rsidR="00DD0117">
        <w:rPr>
          <w:rFonts w:ascii="Times New Roman"/>
          <w:b/>
          <w:sz w:val="20"/>
        </w:rPr>
        <w:t>non-public</w:t>
      </w:r>
      <w:r>
        <w:rPr>
          <w:rFonts w:ascii="Times New Roman"/>
          <w:b/>
          <w:sz w:val="20"/>
        </w:rPr>
        <w:t xml:space="preserve"> schools is required by</w:t>
      </w:r>
      <w:r>
        <w:rPr>
          <w:rFonts w:ascii="Times New Roman"/>
          <w:b/>
          <w:spacing w:val="-27"/>
          <w:sz w:val="20"/>
        </w:rPr>
        <w:t xml:space="preserve"> </w:t>
      </w:r>
      <w:r>
        <w:rPr>
          <w:rFonts w:ascii="Times New Roman"/>
          <w:b/>
          <w:sz w:val="20"/>
        </w:rPr>
        <w:t>law.</w:t>
      </w:r>
    </w:p>
    <w:p w:rsidR="00387BCB" w:rsidRDefault="00387BCB">
      <w:pPr>
        <w:pStyle w:val="BodyText"/>
        <w:spacing w:before="2"/>
        <w:rPr>
          <w:b/>
        </w:rPr>
      </w:pPr>
    </w:p>
    <w:p w:rsidR="00387BCB" w:rsidRDefault="00B37751">
      <w:pPr>
        <w:spacing w:before="1"/>
        <w:ind w:left="147" w:right="163"/>
        <w:rPr>
          <w:rFonts w:ascii="Times New Roman"/>
          <w:sz w:val="20"/>
        </w:rPr>
      </w:pPr>
      <w:r>
        <w:rPr>
          <w:rFonts w:ascii="Times New Roman"/>
          <w:b/>
          <w:sz w:val="20"/>
          <w:u w:val="single"/>
        </w:rPr>
        <w:t xml:space="preserve">Title I services are available to a local private school based upon the number of students enrolled in </w:t>
      </w:r>
      <w:r>
        <w:rPr>
          <w:rFonts w:ascii="Times New Roman"/>
          <w:b/>
          <w:spacing w:val="-3"/>
          <w:sz w:val="20"/>
          <w:u w:val="single"/>
        </w:rPr>
        <w:t xml:space="preserve">the </w:t>
      </w:r>
      <w:r>
        <w:rPr>
          <w:rFonts w:ascii="Times New Roman"/>
          <w:b/>
          <w:sz w:val="20"/>
          <w:u w:val="single"/>
        </w:rPr>
        <w:t xml:space="preserve">private </w:t>
      </w:r>
      <w:r>
        <w:rPr>
          <w:rFonts w:ascii="Times New Roman"/>
          <w:b/>
          <w:spacing w:val="-3"/>
          <w:sz w:val="20"/>
          <w:u w:val="single"/>
        </w:rPr>
        <w:t>school</w:t>
      </w:r>
      <w:r>
        <w:rPr>
          <w:rFonts w:ascii="Times New Roman"/>
          <w:b/>
          <w:spacing w:val="-3"/>
          <w:sz w:val="20"/>
        </w:rPr>
        <w:t xml:space="preserve"> </w:t>
      </w:r>
      <w:r>
        <w:rPr>
          <w:rFonts w:ascii="Times New Roman"/>
          <w:b/>
          <w:sz w:val="20"/>
          <w:u w:val="single"/>
        </w:rPr>
        <w:t>who live in a public school Title I attendance area, AND who are also low income, AND</w:t>
      </w:r>
      <w:r w:rsidR="00035E2C">
        <w:rPr>
          <w:rFonts w:ascii="Times New Roman"/>
          <w:b/>
          <w:sz w:val="20"/>
          <w:u w:val="single"/>
        </w:rPr>
        <w:t xml:space="preserve"> who,</w:t>
      </w:r>
      <w:r>
        <w:rPr>
          <w:rFonts w:ascii="Times New Roman"/>
          <w:b/>
          <w:sz w:val="20"/>
          <w:u w:val="single"/>
        </w:rPr>
        <w:t xml:space="preserve"> based upon objective data,</w:t>
      </w:r>
      <w:r>
        <w:rPr>
          <w:rFonts w:ascii="Times New Roman"/>
          <w:b/>
          <w:sz w:val="20"/>
        </w:rPr>
        <w:t xml:space="preserve"> </w:t>
      </w:r>
      <w:r w:rsidR="00035E2C" w:rsidRPr="00035E2C">
        <w:rPr>
          <w:rFonts w:ascii="Times New Roman"/>
          <w:b/>
          <w:sz w:val="20"/>
          <w:u w:val="single"/>
        </w:rPr>
        <w:t xml:space="preserve">are </w:t>
      </w:r>
      <w:r>
        <w:rPr>
          <w:rFonts w:ascii="Times New Roman"/>
          <w:b/>
          <w:sz w:val="20"/>
          <w:u w:val="single"/>
        </w:rPr>
        <w:t>performing below grade level</w:t>
      </w:r>
      <w:r>
        <w:rPr>
          <w:rFonts w:ascii="Times New Roman"/>
          <w:sz w:val="20"/>
        </w:rPr>
        <w:t xml:space="preserve">. Private schools wishing to participate in Title I must provide objective evidence that they have qualifying students. Services are allocated with approximately the </w:t>
      </w:r>
      <w:r>
        <w:rPr>
          <w:rFonts w:ascii="Times New Roman"/>
          <w:spacing w:val="-3"/>
          <w:sz w:val="20"/>
        </w:rPr>
        <w:t xml:space="preserve">same </w:t>
      </w:r>
      <w:r>
        <w:rPr>
          <w:rFonts w:ascii="Times New Roman"/>
          <w:sz w:val="20"/>
        </w:rPr>
        <w:t xml:space="preserve">expenditure </w:t>
      </w:r>
      <w:r>
        <w:rPr>
          <w:rFonts w:ascii="Times New Roman"/>
          <w:spacing w:val="-3"/>
          <w:sz w:val="20"/>
        </w:rPr>
        <w:t xml:space="preserve">of </w:t>
      </w:r>
      <w:r>
        <w:rPr>
          <w:rFonts w:ascii="Times New Roman"/>
          <w:sz w:val="20"/>
        </w:rPr>
        <w:t>funding per pupil as given to public Title I schools</w:t>
      </w:r>
      <w:r w:rsidR="00035E2C">
        <w:rPr>
          <w:rFonts w:ascii="Times New Roman"/>
          <w:sz w:val="20"/>
        </w:rPr>
        <w:t>.</w:t>
      </w:r>
    </w:p>
    <w:p w:rsidR="00387BCB" w:rsidRDefault="00387BCB">
      <w:pPr>
        <w:pStyle w:val="BodyText"/>
        <w:spacing w:before="9"/>
        <w:rPr>
          <w:sz w:val="19"/>
        </w:rPr>
      </w:pPr>
    </w:p>
    <w:p w:rsidR="00387BCB" w:rsidRDefault="00B37751">
      <w:pPr>
        <w:pStyle w:val="BodyText"/>
        <w:ind w:left="147"/>
      </w:pPr>
      <w:r>
        <w:t xml:space="preserve">In compliance with the ‘equitable services’ provision of ESSA, </w:t>
      </w:r>
      <w:r>
        <w:rPr>
          <w:b/>
          <w:u w:val="single"/>
        </w:rPr>
        <w:t>BVSD does not provide Title I services to preschools, or to</w:t>
      </w:r>
      <w:r>
        <w:rPr>
          <w:b/>
        </w:rPr>
        <w:t xml:space="preserve"> </w:t>
      </w:r>
      <w:r>
        <w:rPr>
          <w:b/>
          <w:u w:val="single"/>
        </w:rPr>
        <w:t>students above grade 5</w:t>
      </w:r>
      <w:r>
        <w:t>, as we do not support any district preschools with this funding</w:t>
      </w:r>
      <w:r w:rsidR="00B6657B">
        <w:t>, and t</w:t>
      </w:r>
      <w:r>
        <w:t xml:space="preserve">he secondary schools expected to be served in </w:t>
      </w:r>
      <w:r w:rsidRPr="00DD0117">
        <w:t>20</w:t>
      </w:r>
      <w:r w:rsidR="00035E2C" w:rsidRPr="00DD0117">
        <w:t>2</w:t>
      </w:r>
      <w:r w:rsidR="00DD0117" w:rsidRPr="00DD0117">
        <w:t>2</w:t>
      </w:r>
      <w:r w:rsidR="009465FC" w:rsidRPr="00DD0117">
        <w:t>-2</w:t>
      </w:r>
      <w:r w:rsidR="00DD0117" w:rsidRPr="00DD0117">
        <w:t>3</w:t>
      </w:r>
      <w:r w:rsidR="009465FC">
        <w:t xml:space="preserve"> are </w:t>
      </w:r>
      <w:r>
        <w:t xml:space="preserve">alternative schools </w:t>
      </w:r>
      <w:r w:rsidR="00035E2C">
        <w:t xml:space="preserve">serving highly-at-risk youth, that accept students through </w:t>
      </w:r>
      <w:r>
        <w:t xml:space="preserve">open enrollment only, and therefore do not have attendance areas. For this reason, BVSD cannot accept applications from private schools to serve </w:t>
      </w:r>
      <w:r w:rsidR="00B6657B">
        <w:t xml:space="preserve">PK or </w:t>
      </w:r>
      <w:r>
        <w:t>secondary-level students.</w:t>
      </w:r>
    </w:p>
    <w:p w:rsidR="00387BCB" w:rsidRDefault="00387BCB">
      <w:pPr>
        <w:pStyle w:val="BodyText"/>
        <w:spacing w:before="2"/>
      </w:pPr>
    </w:p>
    <w:p w:rsidR="00387BCB" w:rsidRDefault="00B37751">
      <w:pPr>
        <w:pStyle w:val="BodyText"/>
        <w:ind w:left="147" w:right="165"/>
      </w:pPr>
      <w:r>
        <w:t xml:space="preserve">Allowable uses of Title I funding include: teacher, tutor, paraprofessional or counselor salaries/benefits in order to provide intensified or extended instruction in academic subjects; professional development for </w:t>
      </w:r>
      <w:r w:rsidR="00C7625E">
        <w:t xml:space="preserve">Title I </w:t>
      </w:r>
      <w:r>
        <w:t xml:space="preserve">teachers in content and pedagogy; instructional services provided </w:t>
      </w:r>
      <w:r>
        <w:rPr>
          <w:spacing w:val="-3"/>
        </w:rPr>
        <w:t xml:space="preserve">by </w:t>
      </w:r>
      <w:r>
        <w:t xml:space="preserve">third-party contractors; extended day services; </w:t>
      </w:r>
      <w:r w:rsidR="00C7625E">
        <w:t xml:space="preserve">summer academic programs’ </w:t>
      </w:r>
      <w:r>
        <w:t xml:space="preserve">family literacy programs; counseling </w:t>
      </w:r>
      <w:r w:rsidR="00C7625E">
        <w:t xml:space="preserve">and behavioral support </w:t>
      </w:r>
      <w:r>
        <w:t xml:space="preserve">programs; computer-assisted instruction. Generally, Title I funds may not </w:t>
      </w:r>
      <w:r>
        <w:rPr>
          <w:spacing w:val="-3"/>
        </w:rPr>
        <w:t xml:space="preserve">be </w:t>
      </w:r>
      <w:r>
        <w:t xml:space="preserve">used for capital improvements, but computer equipment and software are permissible. Title I programs may be provided in religiously-affiliated private schools, but all such services must </w:t>
      </w:r>
      <w:r>
        <w:rPr>
          <w:spacing w:val="-3"/>
        </w:rPr>
        <w:t xml:space="preserve">be </w:t>
      </w:r>
      <w:r>
        <w:t xml:space="preserve">strictly secular in nature. Please note that any teachers or paraprofessionals providing Title I-funded services in private schools must </w:t>
      </w:r>
      <w:r>
        <w:rPr>
          <w:spacing w:val="-3"/>
        </w:rPr>
        <w:t xml:space="preserve">be </w:t>
      </w:r>
      <w:r>
        <w:t>employees of the Boulder Valley School District and MUST meet the criteria established for “highly qualified teachers” and “highly qualified paras” established in Section 1119 of Title I unless working contractually for a third- party</w:t>
      </w:r>
      <w:r>
        <w:rPr>
          <w:spacing w:val="-2"/>
        </w:rPr>
        <w:t xml:space="preserve"> </w:t>
      </w:r>
      <w:r>
        <w:t>provider.</w:t>
      </w:r>
    </w:p>
    <w:p w:rsidR="00387BCB" w:rsidRDefault="00387BCB">
      <w:pPr>
        <w:pStyle w:val="BodyText"/>
        <w:spacing w:before="11"/>
        <w:rPr>
          <w:sz w:val="19"/>
        </w:rPr>
      </w:pPr>
    </w:p>
    <w:p w:rsidR="00387BCB" w:rsidRDefault="00B37751">
      <w:pPr>
        <w:pStyle w:val="BodyText"/>
        <w:ind w:left="147" w:right="280"/>
      </w:pPr>
      <w:r>
        <w:rPr>
          <w:b/>
          <w:u w:val="single"/>
        </w:rPr>
        <w:t>Eligibility for Title I funding must be established with BVSD annually</w:t>
      </w:r>
      <w:r>
        <w:t xml:space="preserve">, based upon current student data. Worksheets have been provided on the following pages to help you determine your school’s interest in, and your students’ potential eligibility for, Title I services. </w:t>
      </w:r>
    </w:p>
    <w:p w:rsidR="00387BCB" w:rsidRDefault="00387BCB">
      <w:pPr>
        <w:pStyle w:val="BodyText"/>
        <w:spacing w:before="8"/>
        <w:rPr>
          <w:sz w:val="19"/>
        </w:rPr>
      </w:pPr>
    </w:p>
    <w:p w:rsidR="00387BCB" w:rsidRDefault="00B37751">
      <w:pPr>
        <w:spacing w:before="1"/>
        <w:ind w:left="147" w:right="132"/>
        <w:rPr>
          <w:rFonts w:ascii="Times New Roman"/>
          <w:sz w:val="20"/>
        </w:rPr>
      </w:pPr>
      <w:r>
        <w:rPr>
          <w:rFonts w:ascii="Times New Roman"/>
          <w:sz w:val="20"/>
        </w:rPr>
        <w:t xml:space="preserve">In accordance with federal law, to be eligible for Title I funding, </w:t>
      </w:r>
      <w:r>
        <w:rPr>
          <w:rFonts w:ascii="Times New Roman"/>
          <w:b/>
          <w:sz w:val="20"/>
          <w:u w:val="single"/>
        </w:rPr>
        <w:t>private schools must first consult with the Local Education</w:t>
      </w:r>
      <w:r>
        <w:rPr>
          <w:rFonts w:ascii="Times New Roman"/>
          <w:b/>
          <w:sz w:val="20"/>
        </w:rPr>
        <w:t xml:space="preserve"> </w:t>
      </w:r>
      <w:r>
        <w:rPr>
          <w:rFonts w:ascii="Times New Roman"/>
          <w:b/>
          <w:sz w:val="20"/>
          <w:u w:val="single"/>
        </w:rPr>
        <w:t>Agency (BVSD) regarding their needs</w:t>
      </w:r>
      <w:r>
        <w:rPr>
          <w:rFonts w:ascii="Times New Roman"/>
          <w:sz w:val="20"/>
        </w:rPr>
        <w:t xml:space="preserve">. </w:t>
      </w:r>
      <w:r>
        <w:rPr>
          <w:rFonts w:ascii="Times New Roman"/>
          <w:b/>
          <w:sz w:val="20"/>
        </w:rPr>
        <w:t>To schedule a consultation</w:t>
      </w:r>
      <w:r>
        <w:rPr>
          <w:rFonts w:ascii="Times New Roman"/>
          <w:sz w:val="20"/>
        </w:rPr>
        <w:t>:</w:t>
      </w:r>
    </w:p>
    <w:p w:rsidR="00387BCB" w:rsidRDefault="00387BCB">
      <w:pPr>
        <w:pStyle w:val="BodyText"/>
        <w:spacing w:before="7"/>
        <w:rPr>
          <w:sz w:val="19"/>
        </w:rPr>
      </w:pPr>
    </w:p>
    <w:p w:rsidR="00387BCB" w:rsidRDefault="00B37751">
      <w:pPr>
        <w:pStyle w:val="Heading3"/>
        <w:spacing w:before="1"/>
        <w:ind w:left="147"/>
        <w:rPr>
          <w:rFonts w:ascii="Times New Roman"/>
        </w:rPr>
      </w:pPr>
      <w:r>
        <w:rPr>
          <w:rFonts w:ascii="Times New Roman"/>
          <w:b w:val="0"/>
        </w:rPr>
        <w:t xml:space="preserve">2. </w:t>
      </w:r>
      <w:r>
        <w:rPr>
          <w:rFonts w:ascii="Times New Roman"/>
        </w:rPr>
        <w:t xml:space="preserve">Complete </w:t>
      </w:r>
      <w:r w:rsidR="007A7618">
        <w:rPr>
          <w:rFonts w:ascii="Times New Roman"/>
        </w:rPr>
        <w:t xml:space="preserve">and return </w:t>
      </w:r>
      <w:r>
        <w:rPr>
          <w:rFonts w:ascii="Times New Roman"/>
        </w:rPr>
        <w:t xml:space="preserve">the RSVP Form for the Consultation </w:t>
      </w:r>
      <w:r w:rsidR="00C7625E">
        <w:rPr>
          <w:rFonts w:ascii="Times New Roman"/>
        </w:rPr>
        <w:t>by</w:t>
      </w:r>
      <w:r>
        <w:rPr>
          <w:rFonts w:ascii="Times New Roman"/>
        </w:rPr>
        <w:t xml:space="preserve"> </w:t>
      </w:r>
      <w:r w:rsidRPr="00DD0117">
        <w:rPr>
          <w:rFonts w:ascii="Times New Roman"/>
        </w:rPr>
        <w:t xml:space="preserve">April </w:t>
      </w:r>
      <w:r w:rsidR="00DD0117" w:rsidRPr="00DD0117">
        <w:rPr>
          <w:rFonts w:ascii="Times New Roman"/>
        </w:rPr>
        <w:t>22nd</w:t>
      </w:r>
      <w:r w:rsidRPr="00DD0117">
        <w:rPr>
          <w:rFonts w:ascii="Times New Roman"/>
        </w:rPr>
        <w:t>, 20</w:t>
      </w:r>
      <w:r w:rsidR="00035E2C" w:rsidRPr="00DD0117">
        <w:rPr>
          <w:rFonts w:ascii="Times New Roman"/>
        </w:rPr>
        <w:t>2</w:t>
      </w:r>
      <w:r w:rsidR="00DD0117" w:rsidRPr="00DD0117">
        <w:rPr>
          <w:rFonts w:ascii="Times New Roman"/>
        </w:rPr>
        <w:t>2</w:t>
      </w:r>
      <w:r w:rsidRPr="00DD0117">
        <w:rPr>
          <w:rFonts w:ascii="Times New Roman"/>
        </w:rPr>
        <w:t>.</w:t>
      </w:r>
    </w:p>
    <w:p w:rsidR="00387BCB" w:rsidRDefault="00387BCB">
      <w:pPr>
        <w:pStyle w:val="BodyText"/>
        <w:spacing w:before="2"/>
        <w:rPr>
          <w:b/>
        </w:rPr>
      </w:pPr>
    </w:p>
    <w:p w:rsidR="00387BCB" w:rsidRDefault="00B37751">
      <w:pPr>
        <w:spacing w:line="237" w:lineRule="auto"/>
        <w:ind w:left="147" w:right="258"/>
        <w:rPr>
          <w:rFonts w:ascii="Times New Roman"/>
          <w:sz w:val="20"/>
        </w:rPr>
      </w:pPr>
      <w:r>
        <w:rPr>
          <w:rFonts w:ascii="Times New Roman"/>
          <w:b/>
          <w:sz w:val="20"/>
        </w:rPr>
        <w:t xml:space="preserve">1. Complete </w:t>
      </w:r>
      <w:r w:rsidR="007A7618">
        <w:rPr>
          <w:rFonts w:ascii="Times New Roman"/>
          <w:b/>
          <w:sz w:val="20"/>
        </w:rPr>
        <w:t xml:space="preserve">and return </w:t>
      </w:r>
      <w:r>
        <w:rPr>
          <w:rFonts w:ascii="Times New Roman"/>
          <w:b/>
          <w:sz w:val="20"/>
        </w:rPr>
        <w:t xml:space="preserve">the </w:t>
      </w:r>
      <w:r w:rsidRPr="00DD0117">
        <w:rPr>
          <w:rFonts w:ascii="Times New Roman"/>
          <w:b/>
          <w:sz w:val="20"/>
        </w:rPr>
        <w:t>Worksheets A and B on Pages 11-12 of this packet</w:t>
      </w:r>
      <w:r>
        <w:rPr>
          <w:rFonts w:ascii="Times New Roman"/>
          <w:b/>
          <w:sz w:val="20"/>
        </w:rPr>
        <w:t xml:space="preserve">. </w:t>
      </w:r>
      <w:r>
        <w:rPr>
          <w:rFonts w:ascii="Times New Roman"/>
          <w:sz w:val="20"/>
        </w:rPr>
        <w:t xml:space="preserve">This information WILL BE DISCUSSED at the consultation </w:t>
      </w:r>
      <w:r w:rsidR="00B6657B">
        <w:rPr>
          <w:rFonts w:ascii="Times New Roman"/>
          <w:sz w:val="20"/>
        </w:rPr>
        <w:t xml:space="preserve">the week of </w:t>
      </w:r>
      <w:r w:rsidR="00B6657B" w:rsidRPr="00DD0117">
        <w:rPr>
          <w:rFonts w:ascii="Times New Roman"/>
          <w:sz w:val="20"/>
        </w:rPr>
        <w:t xml:space="preserve">May </w:t>
      </w:r>
      <w:r w:rsidR="00DD0117" w:rsidRPr="00DD0117">
        <w:rPr>
          <w:rFonts w:ascii="Times New Roman"/>
          <w:sz w:val="20"/>
        </w:rPr>
        <w:t>16-20</w:t>
      </w:r>
      <w:r>
        <w:rPr>
          <w:rFonts w:ascii="Times New Roman"/>
          <w:sz w:val="20"/>
        </w:rPr>
        <w:t>. Failure to provide all information in a timely manner will result in disqualification of your school from consideration.</w:t>
      </w:r>
    </w:p>
    <w:p w:rsidR="00387BCB" w:rsidRDefault="00387BCB">
      <w:pPr>
        <w:pStyle w:val="BodyText"/>
        <w:spacing w:before="2"/>
      </w:pPr>
    </w:p>
    <w:p w:rsidR="00387BCB" w:rsidRPr="00035E2C" w:rsidRDefault="00035E2C">
      <w:pPr>
        <w:pStyle w:val="Heading3"/>
        <w:numPr>
          <w:ilvl w:val="0"/>
          <w:numId w:val="4"/>
        </w:numPr>
        <w:tabs>
          <w:tab w:val="left" w:pos="350"/>
        </w:tabs>
        <w:ind w:hanging="203"/>
        <w:rPr>
          <w:rFonts w:ascii="Times New Roman"/>
          <w:b w:val="0"/>
        </w:rPr>
      </w:pPr>
      <w:r w:rsidRPr="00035E2C">
        <w:rPr>
          <w:rFonts w:ascii="Times New Roman" w:hAnsi="Times New Roman" w:cs="Times New Roman"/>
          <w:b w:val="0"/>
        </w:rPr>
        <w:t>Email both the RSVP form and Worksheets A and B to bee.wallace@ bvsd.org</w:t>
      </w:r>
      <w:r w:rsidRPr="00035E2C">
        <w:rPr>
          <w:b w:val="0"/>
        </w:rPr>
        <w:t xml:space="preserve"> </w:t>
      </w:r>
      <w:r w:rsidR="00B37751" w:rsidRPr="00DD0117">
        <w:rPr>
          <w:rFonts w:ascii="Times New Roman"/>
          <w:b w:val="0"/>
          <w:u w:val="single"/>
        </w:rPr>
        <w:t xml:space="preserve">BY APRIL </w:t>
      </w:r>
      <w:r w:rsidR="00DD0117" w:rsidRPr="00DD0117">
        <w:rPr>
          <w:rFonts w:ascii="Times New Roman"/>
          <w:b w:val="0"/>
          <w:u w:val="single"/>
        </w:rPr>
        <w:t>22nd</w:t>
      </w:r>
      <w:r w:rsidR="00B37751" w:rsidRPr="00DD0117">
        <w:rPr>
          <w:rFonts w:ascii="Times New Roman"/>
          <w:b w:val="0"/>
          <w:u w:val="single"/>
        </w:rPr>
        <w:t>,</w:t>
      </w:r>
      <w:r w:rsidR="00B37751" w:rsidRPr="00DD0117">
        <w:rPr>
          <w:rFonts w:ascii="Times New Roman"/>
          <w:b w:val="0"/>
          <w:spacing w:val="-24"/>
          <w:u w:val="single"/>
        </w:rPr>
        <w:t xml:space="preserve"> </w:t>
      </w:r>
      <w:r w:rsidR="00B37751" w:rsidRPr="00DD0117">
        <w:rPr>
          <w:rFonts w:ascii="Times New Roman"/>
          <w:b w:val="0"/>
          <w:u w:val="single"/>
        </w:rPr>
        <w:t>20</w:t>
      </w:r>
      <w:r w:rsidRPr="00DD0117">
        <w:rPr>
          <w:rFonts w:ascii="Times New Roman"/>
          <w:b w:val="0"/>
          <w:u w:val="single"/>
        </w:rPr>
        <w:t>2</w:t>
      </w:r>
      <w:r w:rsidR="00DD0117" w:rsidRPr="00DD0117">
        <w:rPr>
          <w:rFonts w:ascii="Times New Roman"/>
          <w:b w:val="0"/>
          <w:u w:val="single"/>
        </w:rPr>
        <w:t>2</w:t>
      </w:r>
      <w:r w:rsidR="00B37751" w:rsidRPr="00DD0117">
        <w:rPr>
          <w:rFonts w:ascii="Times New Roman"/>
          <w:b w:val="0"/>
          <w:u w:val="single"/>
        </w:rPr>
        <w:t>.</w:t>
      </w:r>
    </w:p>
    <w:p w:rsidR="00387BCB" w:rsidRDefault="00387BCB">
      <w:pPr>
        <w:pStyle w:val="BodyText"/>
        <w:spacing w:before="7"/>
        <w:rPr>
          <w:b/>
          <w:sz w:val="11"/>
        </w:rPr>
      </w:pPr>
    </w:p>
    <w:p w:rsidR="00387BCB" w:rsidRDefault="00B37751">
      <w:pPr>
        <w:pStyle w:val="ListParagraph"/>
        <w:numPr>
          <w:ilvl w:val="0"/>
          <w:numId w:val="4"/>
        </w:numPr>
        <w:tabs>
          <w:tab w:val="left" w:pos="355"/>
        </w:tabs>
        <w:spacing w:before="93"/>
        <w:ind w:left="147" w:right="266" w:firstLine="0"/>
        <w:rPr>
          <w:rFonts w:ascii="Times New Roman"/>
          <w:sz w:val="20"/>
        </w:rPr>
      </w:pPr>
      <w:r>
        <w:rPr>
          <w:rFonts w:ascii="Times New Roman"/>
          <w:sz w:val="20"/>
        </w:rPr>
        <w:t>A district representative will confirm your RSVP by email.</w:t>
      </w:r>
      <w:r>
        <w:rPr>
          <w:rFonts w:ascii="Times New Roman"/>
          <w:spacing w:val="2"/>
          <w:sz w:val="20"/>
        </w:rPr>
        <w:t xml:space="preserve"> </w:t>
      </w:r>
      <w:r>
        <w:rPr>
          <w:rFonts w:ascii="Times New Roman"/>
          <w:sz w:val="20"/>
        </w:rPr>
        <w:t xml:space="preserve">If you do not receive an email in response to your RSVP by </w:t>
      </w:r>
      <w:r w:rsidR="00835300" w:rsidRPr="00DD0117">
        <w:rPr>
          <w:rFonts w:ascii="Times New Roman"/>
          <w:sz w:val="20"/>
        </w:rPr>
        <w:t xml:space="preserve">May </w:t>
      </w:r>
      <w:r w:rsidR="009465FC" w:rsidRPr="00DD0117">
        <w:rPr>
          <w:rFonts w:ascii="Times New Roman"/>
          <w:sz w:val="20"/>
        </w:rPr>
        <w:t>7</w:t>
      </w:r>
      <w:r w:rsidR="007A7618" w:rsidRPr="00DD0117">
        <w:rPr>
          <w:rFonts w:ascii="Times New Roman"/>
          <w:sz w:val="20"/>
        </w:rPr>
        <w:t>th</w:t>
      </w:r>
      <w:r w:rsidR="00835300" w:rsidRPr="00DD0117">
        <w:rPr>
          <w:rFonts w:ascii="Times New Roman"/>
          <w:sz w:val="20"/>
        </w:rPr>
        <w:t>, 202</w:t>
      </w:r>
      <w:r w:rsidR="00DD0117" w:rsidRPr="00DD0117">
        <w:rPr>
          <w:rFonts w:ascii="Times New Roman"/>
          <w:sz w:val="20"/>
        </w:rPr>
        <w:t>2</w:t>
      </w:r>
      <w:r w:rsidRPr="00DD0117">
        <w:rPr>
          <w:rFonts w:ascii="Times New Roman"/>
          <w:sz w:val="20"/>
        </w:rPr>
        <w:t>,</w:t>
      </w:r>
      <w:r>
        <w:rPr>
          <w:rFonts w:ascii="Times New Roman"/>
          <w:sz w:val="20"/>
        </w:rPr>
        <w:t xml:space="preserve"> please </w:t>
      </w:r>
      <w:r w:rsidR="00835300">
        <w:rPr>
          <w:rFonts w:ascii="Times New Roman"/>
          <w:sz w:val="20"/>
        </w:rPr>
        <w:t xml:space="preserve">resend your email </w:t>
      </w:r>
      <w:r w:rsidR="007A7618">
        <w:rPr>
          <w:rFonts w:ascii="Times New Roman"/>
          <w:sz w:val="20"/>
        </w:rPr>
        <w:t>‘</w:t>
      </w:r>
      <w:r w:rsidR="007A7618">
        <w:rPr>
          <w:rFonts w:ascii="Times New Roman"/>
          <w:sz w:val="20"/>
        </w:rPr>
        <w:t>marked urgent-response required</w:t>
      </w:r>
      <w:r w:rsidR="007A7618">
        <w:rPr>
          <w:rFonts w:ascii="Times New Roman"/>
          <w:sz w:val="20"/>
        </w:rPr>
        <w:t>’</w:t>
      </w:r>
      <w:r w:rsidR="007A7618">
        <w:rPr>
          <w:rFonts w:ascii="Times New Roman"/>
          <w:sz w:val="20"/>
        </w:rPr>
        <w:t xml:space="preserve"> </w:t>
      </w:r>
      <w:r w:rsidR="00835300">
        <w:rPr>
          <w:rFonts w:ascii="Times New Roman"/>
          <w:sz w:val="20"/>
        </w:rPr>
        <w:t xml:space="preserve">to: </w:t>
      </w:r>
      <w:r>
        <w:rPr>
          <w:rFonts w:ascii="Times New Roman"/>
          <w:spacing w:val="-24"/>
          <w:sz w:val="20"/>
        </w:rPr>
        <w:t xml:space="preserve"> </w:t>
      </w:r>
      <w:hyperlink r:id="rId12" w:history="1">
        <w:r w:rsidR="00835300" w:rsidRPr="00FD1690">
          <w:rPr>
            <w:rStyle w:val="Hyperlink"/>
            <w:rFonts w:ascii="Times New Roman"/>
            <w:sz w:val="20"/>
          </w:rPr>
          <w:t>bee.wallace@bvsd.org</w:t>
        </w:r>
      </w:hyperlink>
      <w:r>
        <w:rPr>
          <w:rFonts w:ascii="Times New Roman"/>
          <w:sz w:val="20"/>
        </w:rPr>
        <w:t>.</w:t>
      </w:r>
      <w:r w:rsidR="00835300">
        <w:rPr>
          <w:rFonts w:ascii="Times New Roman"/>
          <w:sz w:val="20"/>
        </w:rPr>
        <w:t xml:space="preserve"> </w:t>
      </w:r>
    </w:p>
    <w:p w:rsidR="00387BCB" w:rsidRDefault="00387BCB">
      <w:pPr>
        <w:pStyle w:val="BodyText"/>
        <w:spacing w:before="1"/>
      </w:pPr>
    </w:p>
    <w:p w:rsidR="00387BCB" w:rsidRDefault="00B37751">
      <w:pPr>
        <w:pStyle w:val="BodyText"/>
        <w:ind w:left="147"/>
      </w:pPr>
      <w:r>
        <w:t xml:space="preserve">Consultations will take place </w:t>
      </w:r>
      <w:r w:rsidR="00B6657B">
        <w:t xml:space="preserve">virtually, via a GoogleMeet.  Invitations to consultation will be sent via email with a link to the meeting. </w:t>
      </w:r>
      <w:r>
        <w:t xml:space="preserve"> The school’s principal or authorized proxy must attend.</w:t>
      </w:r>
    </w:p>
    <w:p w:rsidR="00387BCB" w:rsidRDefault="00387BCB">
      <w:pPr>
        <w:pStyle w:val="BodyText"/>
        <w:spacing w:before="1"/>
      </w:pPr>
    </w:p>
    <w:p w:rsidR="00387BCB" w:rsidRDefault="00B37751">
      <w:pPr>
        <w:ind w:left="147" w:right="199"/>
        <w:rPr>
          <w:rFonts w:ascii="Times New Roman" w:hAnsi="Times New Roman"/>
          <w:b/>
          <w:sz w:val="20"/>
        </w:rPr>
      </w:pPr>
      <w:r>
        <w:rPr>
          <w:rFonts w:ascii="Times New Roman" w:hAnsi="Times New Roman"/>
          <w:b/>
          <w:sz w:val="20"/>
          <w:u w:val="single"/>
        </w:rPr>
        <w:t>What to bring to the consultation</w:t>
      </w:r>
      <w:r>
        <w:rPr>
          <w:rFonts w:ascii="Times New Roman" w:hAnsi="Times New Roman"/>
          <w:b/>
          <w:sz w:val="20"/>
        </w:rPr>
        <w:t xml:space="preserve">: </w:t>
      </w:r>
      <w:r w:rsidR="00835300" w:rsidRPr="00DD0117">
        <w:rPr>
          <w:rFonts w:ascii="Times New Roman" w:hAnsi="Times New Roman"/>
          <w:b/>
          <w:sz w:val="20"/>
        </w:rPr>
        <w:t>Bring a copy of Worksheets A and B.</w:t>
      </w:r>
      <w:r w:rsidR="00835300">
        <w:rPr>
          <w:rFonts w:ascii="Times New Roman" w:hAnsi="Times New Roman"/>
          <w:b/>
          <w:sz w:val="20"/>
        </w:rPr>
        <w:t xml:space="preserve"> </w:t>
      </w:r>
      <w:r>
        <w:rPr>
          <w:rFonts w:ascii="Times New Roman" w:hAnsi="Times New Roman"/>
          <w:sz w:val="20"/>
        </w:rPr>
        <w:t xml:space="preserve">You may </w:t>
      </w:r>
      <w:r w:rsidR="00C7625E">
        <w:rPr>
          <w:rFonts w:ascii="Times New Roman" w:hAnsi="Times New Roman"/>
          <w:sz w:val="20"/>
        </w:rPr>
        <w:t xml:space="preserve">provide (via email) </w:t>
      </w:r>
      <w:r>
        <w:rPr>
          <w:rFonts w:ascii="Times New Roman" w:hAnsi="Times New Roman"/>
          <w:sz w:val="20"/>
        </w:rPr>
        <w:t xml:space="preserve">additional data and information that you consider relevant to a discussion of your school’s needs. Be prepared to discuss how your school can address unmet needs of underachieving students in academic subjects, your thoughts on a service delivery model, and the size and scope of the program. </w:t>
      </w:r>
      <w:r>
        <w:rPr>
          <w:rFonts w:ascii="Times New Roman" w:hAnsi="Times New Roman"/>
          <w:b/>
          <w:sz w:val="20"/>
        </w:rPr>
        <w:t xml:space="preserve">If your school has not applied for Title I services previously, </w:t>
      </w:r>
      <w:r w:rsidR="007B5A1C">
        <w:rPr>
          <w:rFonts w:ascii="Times New Roman" w:hAnsi="Times New Roman"/>
          <w:b/>
          <w:sz w:val="20"/>
        </w:rPr>
        <w:t xml:space="preserve">also </w:t>
      </w:r>
      <w:r w:rsidR="00B6657B">
        <w:rPr>
          <w:rFonts w:ascii="Times New Roman" w:hAnsi="Times New Roman"/>
          <w:b/>
          <w:sz w:val="20"/>
          <w:u w:val="single"/>
        </w:rPr>
        <w:t xml:space="preserve">email </w:t>
      </w:r>
      <w:r>
        <w:rPr>
          <w:rFonts w:ascii="Times New Roman" w:hAnsi="Times New Roman"/>
          <w:b/>
          <w:sz w:val="20"/>
          <w:u w:val="single"/>
        </w:rPr>
        <w:t>proof of your school’s non-profit status (IRS determination letter).</w:t>
      </w:r>
    </w:p>
    <w:p w:rsidR="00387BCB" w:rsidRDefault="00387BCB">
      <w:pPr>
        <w:pStyle w:val="BodyText"/>
        <w:spacing w:before="8"/>
        <w:rPr>
          <w:b/>
          <w:sz w:val="11"/>
        </w:rPr>
      </w:pPr>
    </w:p>
    <w:p w:rsidR="00835300" w:rsidRDefault="00B37751" w:rsidP="00835300">
      <w:pPr>
        <w:pStyle w:val="BodyText"/>
        <w:spacing w:before="68"/>
        <w:ind w:left="142" w:right="155"/>
      </w:pPr>
      <w:r>
        <w:rPr>
          <w:b/>
          <w:u w:val="single"/>
        </w:rPr>
        <w:t>What happens after the consultation</w:t>
      </w:r>
      <w:r>
        <w:rPr>
          <w:b/>
        </w:rPr>
        <w:t xml:space="preserve">: </w:t>
      </w:r>
      <w:r>
        <w:t xml:space="preserve">BVSD will make a preliminary determination of eligibility for Title I prior to the consultation based upon the data presented by each school in the </w:t>
      </w:r>
      <w:r w:rsidR="00835300">
        <w:t xml:space="preserve">emailed </w:t>
      </w:r>
      <w:r>
        <w:t xml:space="preserve">worksheets. A discussion will take place at the consultation following the agenda providing on </w:t>
      </w:r>
      <w:r w:rsidRPr="00DD0117">
        <w:t>Page 3</w:t>
      </w:r>
      <w:r>
        <w:t>. If the school is eligible, a preliminary funding formula to the school</w:t>
      </w:r>
      <w:r w:rsidR="00835300" w:rsidRPr="00835300">
        <w:t xml:space="preserve"> </w:t>
      </w:r>
      <w:r w:rsidR="00835300">
        <w:lastRenderedPageBreak/>
        <w:t xml:space="preserve">will be calculated, </w:t>
      </w:r>
      <w:r w:rsidR="00835300">
        <w:rPr>
          <w:spacing w:val="-4"/>
        </w:rPr>
        <w:t xml:space="preserve">we </w:t>
      </w:r>
      <w:r w:rsidR="00835300">
        <w:rPr>
          <w:spacing w:val="-3"/>
        </w:rPr>
        <w:t xml:space="preserve">will </w:t>
      </w:r>
      <w:r w:rsidR="00835300">
        <w:t xml:space="preserve">begin to outline a School Plan for Title I services in </w:t>
      </w:r>
      <w:r w:rsidR="00B42BE4" w:rsidRPr="00DD0117">
        <w:t>202</w:t>
      </w:r>
      <w:r w:rsidR="00DD0117" w:rsidRPr="00DD0117">
        <w:t>2</w:t>
      </w:r>
      <w:r w:rsidR="00B6657B" w:rsidRPr="00DD0117">
        <w:t>-2</w:t>
      </w:r>
      <w:r w:rsidR="00DD0117" w:rsidRPr="00DD0117">
        <w:t>3</w:t>
      </w:r>
      <w:r w:rsidR="00835300" w:rsidRPr="00DD0117">
        <w:t>.</w:t>
      </w:r>
      <w:r w:rsidR="00835300">
        <w:t xml:space="preserve"> The school will work with BVSD to develop the Plan, including the strategies we will undertake to improve student achievement and how funds will be used. Plans must </w:t>
      </w:r>
      <w:r w:rsidR="00835300">
        <w:rPr>
          <w:spacing w:val="-3"/>
        </w:rPr>
        <w:t xml:space="preserve">be </w:t>
      </w:r>
      <w:r w:rsidR="00835300">
        <w:t xml:space="preserve">completed no later than </w:t>
      </w:r>
      <w:r w:rsidR="00835300" w:rsidRPr="00DD0117">
        <w:t xml:space="preserve">5 pm, </w:t>
      </w:r>
      <w:r w:rsidR="007A7618" w:rsidRPr="00DD0117">
        <w:rPr>
          <w:spacing w:val="-2"/>
        </w:rPr>
        <w:t xml:space="preserve">June </w:t>
      </w:r>
      <w:r w:rsidR="00DD0117" w:rsidRPr="00DD0117">
        <w:rPr>
          <w:spacing w:val="-2"/>
        </w:rPr>
        <w:t>3rd</w:t>
      </w:r>
      <w:r w:rsidR="00835300" w:rsidRPr="00DD0117">
        <w:rPr>
          <w:position w:val="7"/>
          <w:sz w:val="13"/>
        </w:rPr>
        <w:t xml:space="preserve">, </w:t>
      </w:r>
      <w:r w:rsidR="00835300" w:rsidRPr="00DD0117">
        <w:t>20</w:t>
      </w:r>
      <w:r w:rsidR="00B42BE4" w:rsidRPr="00DD0117">
        <w:t>2</w:t>
      </w:r>
      <w:r w:rsidR="00DD0117" w:rsidRPr="00DD0117">
        <w:t>2</w:t>
      </w:r>
      <w:r w:rsidR="00835300">
        <w:t xml:space="preserve"> unless otherwise waived in writing </w:t>
      </w:r>
      <w:r w:rsidR="00835300">
        <w:rPr>
          <w:spacing w:val="-3"/>
        </w:rPr>
        <w:t xml:space="preserve">by BVSD. </w:t>
      </w:r>
      <w:r w:rsidR="007B5A1C">
        <w:rPr>
          <w:spacing w:val="-3"/>
        </w:rPr>
        <w:t xml:space="preserve"> </w:t>
      </w:r>
      <w:r w:rsidR="00835300">
        <w:t xml:space="preserve">BVSD will include the private school’s plan in the district’s comprehensive application to the Colorado Department </w:t>
      </w:r>
      <w:r w:rsidR="00835300">
        <w:rPr>
          <w:spacing w:val="-3"/>
        </w:rPr>
        <w:t xml:space="preserve">of </w:t>
      </w:r>
      <w:r w:rsidR="00835300">
        <w:t>Education, which is due June 30</w:t>
      </w:r>
      <w:r w:rsidR="00835300">
        <w:rPr>
          <w:position w:val="7"/>
          <w:sz w:val="13"/>
        </w:rPr>
        <w:t>th</w:t>
      </w:r>
      <w:r w:rsidR="00835300">
        <w:t xml:space="preserve">. School Plans are considered binding and are not subject to revision during the school year except through exceptional circumstances. A year-end review will </w:t>
      </w:r>
      <w:r w:rsidR="00835300">
        <w:rPr>
          <w:spacing w:val="-3"/>
        </w:rPr>
        <w:t xml:space="preserve">be </w:t>
      </w:r>
      <w:r w:rsidR="00835300">
        <w:t xml:space="preserve">performed jointly by the private school administrator and BVSD educators. Private schools are also advised that all aspects of a school Title I plan, including aggregate (non-individual) data regarding student demographics and achievement, become public information as part of this process. Information regarding individual students presented to BVSD establish eligibility or develop the plan (i.e. student names, family income, residence, SpEd &amp; ELL status, grades and achievement </w:t>
      </w:r>
      <w:r w:rsidR="00835300">
        <w:rPr>
          <w:spacing w:val="-3"/>
        </w:rPr>
        <w:t xml:space="preserve">status) </w:t>
      </w:r>
      <w:r w:rsidR="00835300">
        <w:t xml:space="preserve">will </w:t>
      </w:r>
      <w:r w:rsidR="00835300">
        <w:rPr>
          <w:spacing w:val="-3"/>
        </w:rPr>
        <w:t xml:space="preserve">be </w:t>
      </w:r>
      <w:r w:rsidR="00835300">
        <w:t>held in a secure location to protect</w:t>
      </w:r>
      <w:r w:rsidR="00835300">
        <w:rPr>
          <w:spacing w:val="-13"/>
        </w:rPr>
        <w:t xml:space="preserve"> </w:t>
      </w:r>
      <w:r w:rsidR="00835300">
        <w:t>confidentiality.</w:t>
      </w:r>
    </w:p>
    <w:p w:rsidR="00835300" w:rsidRDefault="00835300" w:rsidP="00835300">
      <w:pPr>
        <w:pStyle w:val="BodyText"/>
        <w:spacing w:before="2"/>
        <w:ind w:left="142"/>
        <w:rPr>
          <w:sz w:val="19"/>
        </w:rPr>
      </w:pPr>
    </w:p>
    <w:p w:rsidR="00835300" w:rsidRDefault="00835300" w:rsidP="00835300">
      <w:pPr>
        <w:pStyle w:val="BodyText"/>
        <w:ind w:left="142" w:right="150"/>
      </w:pPr>
      <w:r>
        <w:rPr>
          <w:b/>
          <w:u w:val="single"/>
        </w:rPr>
        <w:t>Default</w:t>
      </w:r>
      <w:r>
        <w:rPr>
          <w:b/>
        </w:rPr>
        <w:t xml:space="preserve">: </w:t>
      </w:r>
      <w:r>
        <w:t xml:space="preserve">A private school that does not respond to this notice by </w:t>
      </w:r>
      <w:r w:rsidRPr="00DD0117">
        <w:t xml:space="preserve">April </w:t>
      </w:r>
      <w:r w:rsidR="00DD0117" w:rsidRPr="00DD0117">
        <w:t>22nd</w:t>
      </w:r>
      <w:r w:rsidRPr="00DD0117">
        <w:t>, 202</w:t>
      </w:r>
      <w:r w:rsidR="00DD0117" w:rsidRPr="00DD0117">
        <w:t>2</w:t>
      </w:r>
      <w:r>
        <w:t xml:space="preserve">, or which fails to attend an in-person consultation meeting with district representatives </w:t>
      </w:r>
      <w:r w:rsidR="00B6657B">
        <w:t xml:space="preserve">by </w:t>
      </w:r>
      <w:r w:rsidR="00B6657B" w:rsidRPr="00DD0117">
        <w:t xml:space="preserve">May </w:t>
      </w:r>
      <w:r w:rsidR="00DD0117" w:rsidRPr="00DD0117">
        <w:t>20</w:t>
      </w:r>
      <w:r w:rsidR="00B6657B" w:rsidRPr="00DD0117">
        <w:rPr>
          <w:vertAlign w:val="superscript"/>
        </w:rPr>
        <w:t>th</w:t>
      </w:r>
      <w:r w:rsidR="00B6657B" w:rsidRPr="00DD0117">
        <w:t>, 202</w:t>
      </w:r>
      <w:r w:rsidR="00DD0117" w:rsidRPr="00DD0117">
        <w:t>2</w:t>
      </w:r>
      <w:r w:rsidR="00B6657B">
        <w:t xml:space="preserve"> </w:t>
      </w:r>
      <w:r>
        <w:t xml:space="preserve">(or alternate date established by BVSD) or which fails to present data sufficient to establish eligibility, or which presents data </w:t>
      </w:r>
      <w:r w:rsidR="00DD0117">
        <w:t>that</w:t>
      </w:r>
      <w:r>
        <w:t xml:space="preserve"> does not establish that the private school is eligible for Title I or has students eligible for services, or </w:t>
      </w:r>
      <w:r w:rsidR="00DD0117">
        <w:t>that</w:t>
      </w:r>
      <w:r>
        <w:t xml:space="preserve"> fails to develop a Title I School Plan that is compliant with ESSA and acceptable to BVSD </w:t>
      </w:r>
      <w:r w:rsidRPr="00DD0117">
        <w:t xml:space="preserve">by </w:t>
      </w:r>
      <w:r w:rsidR="007A7618" w:rsidRPr="00DD0117">
        <w:t xml:space="preserve">June </w:t>
      </w:r>
      <w:r w:rsidR="00DD0117" w:rsidRPr="00DD0117">
        <w:t>3rd</w:t>
      </w:r>
      <w:r w:rsidRPr="00DD0117">
        <w:t>, 202</w:t>
      </w:r>
      <w:r w:rsidR="00DD0117" w:rsidRPr="00DD0117">
        <w:t>2</w:t>
      </w:r>
      <w:r>
        <w:t xml:space="preserve">, shall be considered to have waived eligibility for Title I services for the </w:t>
      </w:r>
      <w:r w:rsidRPr="00DD0117">
        <w:t>202</w:t>
      </w:r>
      <w:r w:rsidR="00DD0117" w:rsidRPr="00DD0117">
        <w:t>2</w:t>
      </w:r>
      <w:r w:rsidRPr="00DD0117">
        <w:t>-2</w:t>
      </w:r>
      <w:r w:rsidR="00DD0117" w:rsidRPr="00DD0117">
        <w:t>3</w:t>
      </w:r>
      <w:r w:rsidR="00B6657B">
        <w:t xml:space="preserve"> </w:t>
      </w:r>
      <w:r>
        <w:t>school year.</w:t>
      </w:r>
    </w:p>
    <w:p w:rsidR="00387BCB" w:rsidRDefault="00387BCB" w:rsidP="00835300">
      <w:pPr>
        <w:pStyle w:val="BodyText"/>
        <w:spacing w:before="93"/>
        <w:ind w:left="147"/>
        <w:sectPr w:rsidR="00387BCB">
          <w:pgSz w:w="12240" w:h="15840"/>
          <w:pgMar w:top="940" w:right="860" w:bottom="940" w:left="860" w:header="0" w:footer="746" w:gutter="0"/>
          <w:cols w:space="720"/>
        </w:sectPr>
      </w:pPr>
    </w:p>
    <w:p w:rsidR="00835300" w:rsidRDefault="00835300">
      <w:pPr>
        <w:spacing w:before="67" w:line="237" w:lineRule="auto"/>
        <w:ind w:left="147" w:right="6906"/>
      </w:pPr>
    </w:p>
    <w:p w:rsidR="00387BCB" w:rsidRDefault="00B37751">
      <w:pPr>
        <w:spacing w:before="67" w:line="237" w:lineRule="auto"/>
        <w:ind w:left="147" w:right="6906"/>
        <w:rPr>
          <w:rFonts w:ascii="Times New Roman" w:hAnsi="Times New Roman"/>
          <w:b/>
          <w:sz w:val="24"/>
        </w:rPr>
      </w:pPr>
      <w:r>
        <w:rPr>
          <w:rFonts w:ascii="Times New Roman" w:hAnsi="Times New Roman"/>
          <w:b/>
          <w:sz w:val="24"/>
        </w:rPr>
        <w:t>Boulder Valley School District Title I – School Attendance Areas</w:t>
      </w:r>
    </w:p>
    <w:p w:rsidR="00387BCB" w:rsidRDefault="00387BCB">
      <w:pPr>
        <w:pStyle w:val="BodyText"/>
        <w:spacing w:before="4"/>
        <w:rPr>
          <w:b/>
          <w:sz w:val="24"/>
        </w:rPr>
      </w:pPr>
    </w:p>
    <w:p w:rsidR="00387BCB" w:rsidRDefault="00B37751">
      <w:pPr>
        <w:pStyle w:val="BodyText"/>
        <w:ind w:left="147" w:right="429"/>
        <w:jc w:val="both"/>
      </w:pPr>
      <w:r>
        <w:t>In 20</w:t>
      </w:r>
      <w:r w:rsidR="00835300">
        <w:t>2</w:t>
      </w:r>
      <w:r w:rsidR="009465FC">
        <w:t>1</w:t>
      </w:r>
      <w:r w:rsidR="00835300">
        <w:t>-2</w:t>
      </w:r>
      <w:r w:rsidR="009465FC">
        <w:t>2</w:t>
      </w:r>
      <w:r>
        <w:t>, Boulder Valley School District’s Title I schools will be: Columbine, Emerald, Pioneer, Sanchez, and University Hill Elementary schools, and Arapahoe Ridge and Justice High Schools.</w:t>
      </w:r>
    </w:p>
    <w:p w:rsidR="00387BCB" w:rsidRDefault="00387BCB">
      <w:pPr>
        <w:pStyle w:val="BodyText"/>
        <w:spacing w:before="1"/>
      </w:pPr>
    </w:p>
    <w:p w:rsidR="00387BCB" w:rsidRDefault="00B37751">
      <w:pPr>
        <w:pStyle w:val="BodyText"/>
        <w:spacing w:before="1"/>
        <w:ind w:left="147" w:right="435"/>
        <w:jc w:val="both"/>
      </w:pPr>
      <w:r>
        <w:t xml:space="preserve">The following Title I Schools accept students only through Open Enrollment, and therefore do not have a school attendance area. They are not neighborhood schools. Private schools may </w:t>
      </w:r>
      <w:r>
        <w:rPr>
          <w:b/>
          <w:u w:val="single"/>
        </w:rPr>
        <w:t>not</w:t>
      </w:r>
      <w:r>
        <w:rPr>
          <w:b/>
        </w:rPr>
        <w:t xml:space="preserve"> </w:t>
      </w:r>
      <w:r>
        <w:t>use physical proximity to these schools to claim eligible students:</w:t>
      </w:r>
    </w:p>
    <w:p w:rsidR="00387BCB" w:rsidRDefault="00387BCB">
      <w:pPr>
        <w:pStyle w:val="BodyText"/>
        <w:spacing w:before="4"/>
        <w:rPr>
          <w:sz w:val="21"/>
        </w:rPr>
      </w:pPr>
    </w:p>
    <w:p w:rsidR="00387BCB" w:rsidRDefault="00B37751">
      <w:pPr>
        <w:pStyle w:val="ListParagraph"/>
        <w:numPr>
          <w:ilvl w:val="1"/>
          <w:numId w:val="4"/>
        </w:numPr>
        <w:tabs>
          <w:tab w:val="left" w:pos="867"/>
          <w:tab w:val="left" w:pos="868"/>
        </w:tabs>
        <w:rPr>
          <w:rFonts w:ascii="Times New Roman" w:hAnsi="Times New Roman"/>
          <w:sz w:val="20"/>
        </w:rPr>
      </w:pPr>
      <w:r>
        <w:rPr>
          <w:rFonts w:ascii="Times New Roman" w:hAnsi="Times New Roman"/>
          <w:sz w:val="20"/>
        </w:rPr>
        <w:t>Escuela Bilingue Pioneer, University Hill Elementary, Arapahoe Ridge High School, Justice High</w:t>
      </w:r>
      <w:r>
        <w:rPr>
          <w:rFonts w:ascii="Times New Roman" w:hAnsi="Times New Roman"/>
          <w:spacing w:val="-13"/>
          <w:sz w:val="20"/>
        </w:rPr>
        <w:t xml:space="preserve"> </w:t>
      </w:r>
      <w:r>
        <w:rPr>
          <w:rFonts w:ascii="Times New Roman" w:hAnsi="Times New Roman"/>
          <w:sz w:val="20"/>
        </w:rPr>
        <w:t>School</w:t>
      </w:r>
    </w:p>
    <w:p w:rsidR="00387BCB" w:rsidRDefault="00387BCB">
      <w:pPr>
        <w:pStyle w:val="BodyText"/>
        <w:rPr>
          <w:sz w:val="24"/>
        </w:rPr>
      </w:pPr>
    </w:p>
    <w:p w:rsidR="00387BCB" w:rsidRDefault="00B37751">
      <w:pPr>
        <w:pStyle w:val="BodyText"/>
        <w:spacing w:before="173" w:line="235" w:lineRule="auto"/>
        <w:ind w:left="147" w:right="344"/>
      </w:pPr>
      <w:r>
        <w:t xml:space="preserve">If you have students attending your private school in grades K-5 who would ordinarily attend one of the following schools as their neighborhood school, then </w:t>
      </w:r>
      <w:r w:rsidR="00EE4B5C">
        <w:t>these children</w:t>
      </w:r>
      <w:r>
        <w:t xml:space="preserve"> may be eligible for Title I funding.</w:t>
      </w:r>
    </w:p>
    <w:p w:rsidR="00387BCB" w:rsidRDefault="00387BCB">
      <w:pPr>
        <w:pStyle w:val="BodyText"/>
        <w:spacing w:before="1"/>
      </w:pPr>
    </w:p>
    <w:p w:rsidR="00387BCB" w:rsidRDefault="00B37751">
      <w:pPr>
        <w:pStyle w:val="Heading3"/>
        <w:spacing w:before="1"/>
        <w:ind w:left="147" w:right="7758"/>
        <w:rPr>
          <w:rFonts w:ascii="Times New Roman" w:hAnsi="Times New Roman"/>
        </w:rPr>
      </w:pPr>
      <w:r>
        <w:rPr>
          <w:rFonts w:ascii="Times New Roman" w:hAnsi="Times New Roman"/>
        </w:rPr>
        <w:t xml:space="preserve">Boulder Valley School District Title I Schools – </w:t>
      </w:r>
      <w:r w:rsidR="00B42BE4" w:rsidRPr="00DD0117">
        <w:rPr>
          <w:rFonts w:ascii="Times New Roman" w:hAnsi="Times New Roman"/>
        </w:rPr>
        <w:t>202</w:t>
      </w:r>
      <w:r w:rsidR="00DD0117" w:rsidRPr="00DD0117">
        <w:rPr>
          <w:rFonts w:ascii="Times New Roman" w:hAnsi="Times New Roman"/>
        </w:rPr>
        <w:t>2</w:t>
      </w:r>
      <w:r w:rsidR="00B42BE4" w:rsidRPr="00DD0117">
        <w:rPr>
          <w:rFonts w:ascii="Times New Roman" w:hAnsi="Times New Roman"/>
        </w:rPr>
        <w:t>-2</w:t>
      </w:r>
      <w:r w:rsidR="00DD0117" w:rsidRPr="00DD0117">
        <w:rPr>
          <w:rFonts w:ascii="Times New Roman" w:hAnsi="Times New Roman"/>
        </w:rPr>
        <w:t>3</w:t>
      </w:r>
    </w:p>
    <w:p w:rsidR="00387BCB" w:rsidRDefault="00387BCB">
      <w:pPr>
        <w:pStyle w:val="BodyText"/>
        <w:spacing w:before="1"/>
        <w:rPr>
          <w:b/>
        </w:rPr>
      </w:pPr>
    </w:p>
    <w:p w:rsidR="00387BCB" w:rsidRDefault="00B37751">
      <w:pPr>
        <w:ind w:left="1587" w:right="6301"/>
        <w:rPr>
          <w:rFonts w:ascii="Times New Roman"/>
          <w:b/>
          <w:sz w:val="20"/>
        </w:rPr>
      </w:pPr>
      <w:r>
        <w:rPr>
          <w:rFonts w:ascii="Times New Roman"/>
          <w:b/>
          <w:sz w:val="20"/>
        </w:rPr>
        <w:t>Columbine Elementary School 3130 Replier Drive</w:t>
      </w:r>
    </w:p>
    <w:p w:rsidR="00387BCB" w:rsidRDefault="00B37751">
      <w:pPr>
        <w:spacing w:before="1"/>
        <w:ind w:left="1587"/>
        <w:rPr>
          <w:rFonts w:ascii="Times New Roman"/>
          <w:b/>
          <w:sz w:val="20"/>
        </w:rPr>
      </w:pPr>
      <w:r>
        <w:rPr>
          <w:rFonts w:ascii="Times New Roman"/>
          <w:b/>
          <w:sz w:val="20"/>
        </w:rPr>
        <w:t>Boulder, CO</w:t>
      </w:r>
      <w:r>
        <w:rPr>
          <w:rFonts w:ascii="Times New Roman"/>
          <w:b/>
          <w:spacing w:val="-3"/>
          <w:sz w:val="20"/>
        </w:rPr>
        <w:t xml:space="preserve"> </w:t>
      </w:r>
      <w:r>
        <w:rPr>
          <w:rFonts w:ascii="Times New Roman"/>
          <w:b/>
          <w:sz w:val="20"/>
        </w:rPr>
        <w:t>80304</w:t>
      </w:r>
    </w:p>
    <w:p w:rsidR="00387BCB" w:rsidRDefault="00387BCB">
      <w:pPr>
        <w:pStyle w:val="BodyText"/>
        <w:rPr>
          <w:b/>
        </w:rPr>
      </w:pPr>
    </w:p>
    <w:p w:rsidR="00387BCB" w:rsidRDefault="00B37751">
      <w:pPr>
        <w:spacing w:before="1"/>
        <w:ind w:left="1587" w:right="6502"/>
        <w:rPr>
          <w:rFonts w:ascii="Times New Roman"/>
          <w:b/>
          <w:sz w:val="20"/>
        </w:rPr>
      </w:pPr>
      <w:r>
        <w:rPr>
          <w:rFonts w:ascii="Times New Roman"/>
          <w:b/>
          <w:sz w:val="20"/>
        </w:rPr>
        <w:t>Emerald Elementary School 755 Elmhurst</w:t>
      </w:r>
      <w:r>
        <w:rPr>
          <w:rFonts w:ascii="Times New Roman"/>
          <w:b/>
          <w:spacing w:val="-1"/>
          <w:sz w:val="20"/>
        </w:rPr>
        <w:t xml:space="preserve"> </w:t>
      </w:r>
      <w:r>
        <w:rPr>
          <w:rFonts w:ascii="Times New Roman"/>
          <w:b/>
          <w:sz w:val="20"/>
        </w:rPr>
        <w:t>Place</w:t>
      </w:r>
    </w:p>
    <w:p w:rsidR="00387BCB" w:rsidRDefault="00B37751">
      <w:pPr>
        <w:spacing w:line="226" w:lineRule="exact"/>
        <w:ind w:left="1587"/>
        <w:rPr>
          <w:rFonts w:ascii="Times New Roman"/>
          <w:b/>
          <w:sz w:val="20"/>
        </w:rPr>
      </w:pPr>
      <w:r>
        <w:rPr>
          <w:rFonts w:ascii="Times New Roman"/>
          <w:b/>
          <w:sz w:val="20"/>
        </w:rPr>
        <w:t>Broomfield, CO</w:t>
      </w:r>
      <w:r>
        <w:rPr>
          <w:rFonts w:ascii="Times New Roman"/>
          <w:b/>
          <w:spacing w:val="-3"/>
          <w:sz w:val="20"/>
        </w:rPr>
        <w:t xml:space="preserve"> </w:t>
      </w:r>
      <w:r>
        <w:rPr>
          <w:rFonts w:ascii="Times New Roman"/>
          <w:b/>
          <w:sz w:val="20"/>
        </w:rPr>
        <w:t>80020</w:t>
      </w:r>
    </w:p>
    <w:p w:rsidR="00387BCB" w:rsidRDefault="00387BCB">
      <w:pPr>
        <w:pStyle w:val="BodyText"/>
        <w:rPr>
          <w:b/>
        </w:rPr>
      </w:pPr>
    </w:p>
    <w:p w:rsidR="00387BCB" w:rsidRDefault="00B37751">
      <w:pPr>
        <w:ind w:left="1587" w:right="5996"/>
        <w:rPr>
          <w:rFonts w:ascii="Times New Roman"/>
          <w:b/>
          <w:sz w:val="20"/>
        </w:rPr>
      </w:pPr>
      <w:r>
        <w:rPr>
          <w:rFonts w:ascii="Times New Roman"/>
          <w:b/>
          <w:sz w:val="20"/>
        </w:rPr>
        <w:t xml:space="preserve">Alicia Sanchez Elementary School 655 </w:t>
      </w:r>
      <w:r>
        <w:rPr>
          <w:rFonts w:ascii="Times New Roman"/>
          <w:b/>
          <w:spacing w:val="-2"/>
          <w:sz w:val="20"/>
        </w:rPr>
        <w:t xml:space="preserve">Sir </w:t>
      </w:r>
      <w:r>
        <w:rPr>
          <w:rFonts w:ascii="Times New Roman"/>
          <w:b/>
          <w:sz w:val="20"/>
        </w:rPr>
        <w:t>Galahad</w:t>
      </w:r>
      <w:r>
        <w:rPr>
          <w:rFonts w:ascii="Times New Roman"/>
          <w:b/>
          <w:spacing w:val="3"/>
          <w:sz w:val="20"/>
        </w:rPr>
        <w:t xml:space="preserve"> </w:t>
      </w:r>
      <w:r>
        <w:rPr>
          <w:rFonts w:ascii="Times New Roman"/>
          <w:b/>
          <w:sz w:val="20"/>
        </w:rPr>
        <w:t>Drive</w:t>
      </w:r>
    </w:p>
    <w:p w:rsidR="00387BCB" w:rsidRDefault="00B37751">
      <w:pPr>
        <w:spacing w:before="1"/>
        <w:ind w:left="1587"/>
        <w:rPr>
          <w:rFonts w:ascii="Times New Roman"/>
          <w:b/>
          <w:sz w:val="20"/>
        </w:rPr>
      </w:pPr>
      <w:r>
        <w:rPr>
          <w:rFonts w:ascii="Times New Roman"/>
          <w:b/>
          <w:sz w:val="20"/>
        </w:rPr>
        <w:t>Lafayette, CO 80026</w:t>
      </w:r>
    </w:p>
    <w:p w:rsidR="00387BCB" w:rsidRDefault="00387BCB">
      <w:pPr>
        <w:pStyle w:val="BodyText"/>
        <w:rPr>
          <w:b/>
          <w:sz w:val="22"/>
        </w:rPr>
      </w:pPr>
    </w:p>
    <w:p w:rsidR="00387BCB" w:rsidRDefault="00387BCB">
      <w:pPr>
        <w:pStyle w:val="BodyText"/>
        <w:spacing w:before="1"/>
        <w:rPr>
          <w:b/>
          <w:sz w:val="18"/>
        </w:rPr>
      </w:pPr>
    </w:p>
    <w:p w:rsidR="00387BCB" w:rsidRDefault="00B37751">
      <w:pPr>
        <w:pStyle w:val="BodyText"/>
        <w:ind w:left="147" w:right="544"/>
      </w:pPr>
      <w:r>
        <w:t>Please use the BVSD Transportation Department’s interactive web site to determine the neighborhood school for a student living at any particular address:</w:t>
      </w:r>
    </w:p>
    <w:p w:rsidR="009465FC" w:rsidRDefault="009465FC">
      <w:pPr>
        <w:pStyle w:val="BodyText"/>
        <w:ind w:left="147" w:right="544"/>
      </w:pPr>
    </w:p>
    <w:p w:rsidR="00387BCB" w:rsidRDefault="00411324">
      <w:pPr>
        <w:spacing w:line="273" w:lineRule="exact"/>
        <w:ind w:left="867"/>
        <w:rPr>
          <w:rFonts w:ascii="Times New Roman"/>
          <w:sz w:val="24"/>
        </w:rPr>
      </w:pPr>
      <w:hyperlink r:id="rId13">
        <w:r w:rsidR="00B37751">
          <w:rPr>
            <w:rFonts w:ascii="Times New Roman"/>
            <w:sz w:val="24"/>
            <w:u w:val="single"/>
          </w:rPr>
          <w:t>www.bvsd.org/schoolfinder/Pages/default.aspx</w:t>
        </w:r>
      </w:hyperlink>
    </w:p>
    <w:p w:rsidR="00387BCB" w:rsidRPr="0023584A" w:rsidRDefault="008200FA">
      <w:pPr>
        <w:spacing w:line="273" w:lineRule="exact"/>
        <w:rPr>
          <w:rFonts w:ascii="Times New Roman"/>
          <w:sz w:val="20"/>
          <w:szCs w:val="20"/>
        </w:rPr>
        <w:sectPr w:rsidR="00387BCB" w:rsidRPr="0023584A">
          <w:pgSz w:w="12240" w:h="15840"/>
          <w:pgMar w:top="940" w:right="860" w:bottom="940" w:left="860" w:header="0" w:footer="746" w:gutter="0"/>
          <w:cols w:space="720"/>
        </w:sectPr>
      </w:pPr>
      <w:r w:rsidRPr="0023584A">
        <w:rPr>
          <w:rFonts w:ascii="Times New Roman"/>
          <w:sz w:val="20"/>
          <w:szCs w:val="20"/>
        </w:rPr>
        <w:t xml:space="preserve">(select the </w:t>
      </w:r>
      <w:r w:rsidRPr="0023584A">
        <w:rPr>
          <w:rFonts w:ascii="Times New Roman"/>
          <w:sz w:val="20"/>
          <w:szCs w:val="20"/>
        </w:rPr>
        <w:t>‘</w:t>
      </w:r>
      <w:r w:rsidRPr="0023584A">
        <w:rPr>
          <w:rFonts w:ascii="Times New Roman"/>
          <w:sz w:val="20"/>
          <w:szCs w:val="20"/>
        </w:rPr>
        <w:t>Elementary School</w:t>
      </w:r>
      <w:r w:rsidRPr="0023584A">
        <w:rPr>
          <w:rFonts w:ascii="Times New Roman"/>
          <w:sz w:val="20"/>
          <w:szCs w:val="20"/>
        </w:rPr>
        <w:t>’</w:t>
      </w:r>
      <w:r w:rsidRPr="0023584A">
        <w:rPr>
          <w:rFonts w:ascii="Times New Roman"/>
          <w:sz w:val="20"/>
          <w:szCs w:val="20"/>
        </w:rPr>
        <w:t xml:space="preserve"> box, and </w:t>
      </w:r>
      <w:r w:rsidR="0023584A">
        <w:rPr>
          <w:rFonts w:ascii="Times New Roman"/>
          <w:sz w:val="20"/>
          <w:szCs w:val="20"/>
        </w:rPr>
        <w:t xml:space="preserve">at the linked page showing a map, </w:t>
      </w:r>
      <w:r w:rsidRPr="0023584A">
        <w:rPr>
          <w:rFonts w:ascii="Times New Roman"/>
          <w:sz w:val="20"/>
          <w:szCs w:val="20"/>
        </w:rPr>
        <w:t xml:space="preserve">use the </w:t>
      </w:r>
      <w:r w:rsidR="0023584A" w:rsidRPr="0023584A">
        <w:rPr>
          <w:rFonts w:ascii="Times New Roman"/>
          <w:sz w:val="20"/>
          <w:szCs w:val="20"/>
        </w:rPr>
        <w:t>Attendance Area Lookup (red arrow in upper left corner) to enter the student</w:t>
      </w:r>
      <w:r w:rsidR="0023584A" w:rsidRPr="0023584A">
        <w:rPr>
          <w:rFonts w:ascii="Times New Roman"/>
          <w:sz w:val="20"/>
          <w:szCs w:val="20"/>
        </w:rPr>
        <w:t>’</w:t>
      </w:r>
      <w:r w:rsidR="0023584A" w:rsidRPr="0023584A">
        <w:rPr>
          <w:rFonts w:ascii="Times New Roman"/>
          <w:sz w:val="20"/>
          <w:szCs w:val="20"/>
        </w:rPr>
        <w:t>s address.  This will give you the name of that child</w:t>
      </w:r>
      <w:r w:rsidR="0023584A" w:rsidRPr="0023584A">
        <w:rPr>
          <w:rFonts w:ascii="Times New Roman"/>
          <w:sz w:val="20"/>
          <w:szCs w:val="20"/>
        </w:rPr>
        <w:t>’</w:t>
      </w:r>
      <w:r w:rsidR="0023584A" w:rsidRPr="0023584A">
        <w:rPr>
          <w:rFonts w:ascii="Times New Roman"/>
          <w:sz w:val="20"/>
          <w:szCs w:val="20"/>
        </w:rPr>
        <w:t xml:space="preserve">s neighborhood school.  If the school is not listed above, do not enter them </w:t>
      </w:r>
      <w:r w:rsidR="0023584A">
        <w:rPr>
          <w:rFonts w:ascii="Times New Roman"/>
          <w:sz w:val="20"/>
          <w:szCs w:val="20"/>
        </w:rPr>
        <w:t xml:space="preserve">on Worksheet B </w:t>
      </w:r>
      <w:r w:rsidR="0023584A" w:rsidRPr="0023584A">
        <w:rPr>
          <w:rFonts w:ascii="Times New Roman"/>
          <w:sz w:val="20"/>
          <w:szCs w:val="20"/>
        </w:rPr>
        <w:t>–</w:t>
      </w:r>
      <w:r w:rsidR="0023584A" w:rsidRPr="0023584A">
        <w:rPr>
          <w:rFonts w:ascii="Times New Roman"/>
          <w:sz w:val="20"/>
          <w:szCs w:val="20"/>
        </w:rPr>
        <w:t xml:space="preserve"> they are not eligible for services.) </w:t>
      </w:r>
    </w:p>
    <w:p w:rsidR="00387BCB" w:rsidRDefault="00B37751">
      <w:pPr>
        <w:pStyle w:val="Heading2"/>
        <w:spacing w:before="64" w:line="275" w:lineRule="exact"/>
      </w:pPr>
      <w:r>
        <w:lastRenderedPageBreak/>
        <w:t>Boulder Valley School District</w:t>
      </w:r>
    </w:p>
    <w:p w:rsidR="00387BCB" w:rsidRDefault="00B37751">
      <w:pPr>
        <w:spacing w:line="275" w:lineRule="exact"/>
        <w:ind w:left="147"/>
        <w:rPr>
          <w:rFonts w:ascii="Times New Roman" w:hAnsi="Times New Roman"/>
          <w:b/>
          <w:sz w:val="24"/>
        </w:rPr>
      </w:pPr>
      <w:r>
        <w:rPr>
          <w:rFonts w:ascii="Times New Roman" w:hAnsi="Times New Roman"/>
          <w:b/>
          <w:sz w:val="24"/>
        </w:rPr>
        <w:t>Title I – Determining Low Income Status of Students</w:t>
      </w:r>
    </w:p>
    <w:p w:rsidR="00387BCB" w:rsidRDefault="00387BCB">
      <w:pPr>
        <w:pStyle w:val="BodyText"/>
        <w:spacing w:before="7"/>
        <w:rPr>
          <w:b/>
        </w:rPr>
      </w:pPr>
    </w:p>
    <w:p w:rsidR="00387BCB" w:rsidRDefault="00B37751">
      <w:pPr>
        <w:pStyle w:val="BodyText"/>
        <w:ind w:left="147" w:right="155"/>
      </w:pPr>
      <w:r>
        <w:t>BVSD uses eligibility for the federal Free and Reduced Lunch program as the criteria to establish the low-income status of a student. Private schools seeking to establish eligibility for Title I may use Free and Reduced Lunch program data or other consistently-applied methods of collecting information on family income to establish whether students qualify as ‘low income,’ such as admissions/scholarship applications or surveys.</w:t>
      </w:r>
    </w:p>
    <w:p w:rsidR="00387BCB" w:rsidRDefault="00387BCB">
      <w:pPr>
        <w:pStyle w:val="BodyText"/>
        <w:spacing w:before="9"/>
        <w:rPr>
          <w:sz w:val="19"/>
        </w:rPr>
      </w:pPr>
    </w:p>
    <w:p w:rsidR="00387BCB" w:rsidRDefault="00B37751">
      <w:pPr>
        <w:pStyle w:val="BodyText"/>
        <w:ind w:left="147" w:right="389"/>
      </w:pPr>
      <w:r>
        <w:t>The current federal Income Eligibility Guidelines for Free or Reduced Lunch are reflected in the table below. If you have already collected income data from parents, and need to establish whether families meet the ‘low income’ threshold, use this chart.</w:t>
      </w:r>
    </w:p>
    <w:p w:rsidR="00387BCB" w:rsidRDefault="00387BCB">
      <w:pPr>
        <w:pStyle w:val="BodyText"/>
      </w:pPr>
    </w:p>
    <w:p w:rsidR="00387BCB" w:rsidRDefault="00B37751">
      <w:pPr>
        <w:pStyle w:val="Heading3"/>
        <w:spacing w:before="1"/>
        <w:ind w:left="147"/>
      </w:pPr>
      <w:r>
        <w:t xml:space="preserve">Income Eligibility Guidelines – </w:t>
      </w:r>
      <w:r w:rsidR="0023584A">
        <w:t xml:space="preserve">USDA </w:t>
      </w:r>
      <w:r>
        <w:t>Free or Reduced Lunch</w:t>
      </w:r>
      <w:r w:rsidR="000944CC">
        <w:t xml:space="preserve"> (Family Income in 2021-22 SY) </w:t>
      </w:r>
    </w:p>
    <w:tbl>
      <w:tblPr>
        <w:tblW w:w="0" w:type="auto"/>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448"/>
      </w:tblGrid>
      <w:tr w:rsidR="00387BCB">
        <w:trPr>
          <w:trHeight w:val="205"/>
        </w:trPr>
        <w:tc>
          <w:tcPr>
            <w:tcW w:w="1978" w:type="dxa"/>
          </w:tcPr>
          <w:p w:rsidR="00387BCB" w:rsidRDefault="00B37751">
            <w:pPr>
              <w:pStyle w:val="TableParagraph"/>
              <w:spacing w:line="186" w:lineRule="exact"/>
              <w:ind w:left="177"/>
              <w:rPr>
                <w:rFonts w:ascii="Arial"/>
                <w:sz w:val="18"/>
              </w:rPr>
            </w:pPr>
            <w:r>
              <w:rPr>
                <w:rFonts w:ascii="Arial"/>
                <w:sz w:val="18"/>
              </w:rPr>
              <w:t>Household Size</w:t>
            </w:r>
          </w:p>
        </w:tc>
        <w:tc>
          <w:tcPr>
            <w:tcW w:w="2448" w:type="dxa"/>
          </w:tcPr>
          <w:p w:rsidR="00387BCB" w:rsidRDefault="00B37751">
            <w:pPr>
              <w:pStyle w:val="TableParagraph"/>
              <w:spacing w:line="186" w:lineRule="exact"/>
              <w:ind w:left="600" w:right="596"/>
              <w:jc w:val="center"/>
              <w:rPr>
                <w:rFonts w:ascii="Arial"/>
                <w:sz w:val="18"/>
              </w:rPr>
            </w:pPr>
            <w:r>
              <w:rPr>
                <w:rFonts w:ascii="Arial"/>
                <w:sz w:val="18"/>
              </w:rPr>
              <w:t>Annual Income</w:t>
            </w:r>
          </w:p>
        </w:tc>
      </w:tr>
      <w:tr w:rsidR="00387BCB">
        <w:trPr>
          <w:trHeight w:val="205"/>
        </w:trPr>
        <w:tc>
          <w:tcPr>
            <w:tcW w:w="1978" w:type="dxa"/>
          </w:tcPr>
          <w:p w:rsidR="00387BCB" w:rsidRDefault="00B37751">
            <w:pPr>
              <w:pStyle w:val="TableParagraph"/>
              <w:spacing w:line="186" w:lineRule="exact"/>
              <w:ind w:left="72"/>
              <w:jc w:val="center"/>
              <w:rPr>
                <w:rFonts w:ascii="Arial"/>
                <w:sz w:val="18"/>
              </w:rPr>
            </w:pPr>
            <w:r>
              <w:rPr>
                <w:rFonts w:ascii="Arial"/>
                <w:w w:val="101"/>
                <w:sz w:val="18"/>
              </w:rPr>
              <w:t>1</w:t>
            </w:r>
          </w:p>
        </w:tc>
        <w:tc>
          <w:tcPr>
            <w:tcW w:w="2448" w:type="dxa"/>
          </w:tcPr>
          <w:p w:rsidR="00387BCB" w:rsidRPr="000944CC" w:rsidRDefault="000944CC">
            <w:pPr>
              <w:pStyle w:val="TableParagraph"/>
              <w:spacing w:line="186" w:lineRule="exact"/>
              <w:ind w:left="599" w:right="596"/>
              <w:jc w:val="center"/>
              <w:rPr>
                <w:rFonts w:ascii="Arial"/>
                <w:sz w:val="18"/>
              </w:rPr>
            </w:pPr>
            <w:r w:rsidRPr="000944CC">
              <w:rPr>
                <w:rFonts w:ascii="Arial"/>
                <w:sz w:val="18"/>
              </w:rPr>
              <w:t xml:space="preserve"> </w:t>
            </w:r>
            <w:r w:rsidR="00B37751" w:rsidRPr="000944CC">
              <w:rPr>
                <w:rFonts w:ascii="Arial"/>
                <w:sz w:val="18"/>
              </w:rPr>
              <w:t>$2</w:t>
            </w:r>
            <w:r w:rsidR="00835300" w:rsidRPr="000944CC">
              <w:rPr>
                <w:rFonts w:ascii="Arial"/>
                <w:sz w:val="18"/>
              </w:rPr>
              <w:t>3,</w:t>
            </w:r>
            <w:r w:rsidRPr="000944CC">
              <w:rPr>
                <w:rFonts w:ascii="Arial"/>
                <w:sz w:val="18"/>
              </w:rPr>
              <w:t>828</w:t>
            </w:r>
          </w:p>
        </w:tc>
      </w:tr>
      <w:tr w:rsidR="00387BCB">
        <w:trPr>
          <w:trHeight w:val="210"/>
        </w:trPr>
        <w:tc>
          <w:tcPr>
            <w:tcW w:w="1978" w:type="dxa"/>
          </w:tcPr>
          <w:p w:rsidR="00387BCB" w:rsidRDefault="00B37751">
            <w:pPr>
              <w:pStyle w:val="TableParagraph"/>
              <w:spacing w:before="3" w:line="187" w:lineRule="exact"/>
              <w:ind w:left="72"/>
              <w:jc w:val="center"/>
              <w:rPr>
                <w:rFonts w:ascii="Arial"/>
                <w:sz w:val="18"/>
              </w:rPr>
            </w:pPr>
            <w:r>
              <w:rPr>
                <w:rFonts w:ascii="Arial"/>
                <w:w w:val="101"/>
                <w:sz w:val="18"/>
              </w:rPr>
              <w:t>2</w:t>
            </w:r>
          </w:p>
        </w:tc>
        <w:tc>
          <w:tcPr>
            <w:tcW w:w="2448" w:type="dxa"/>
          </w:tcPr>
          <w:p w:rsidR="00387BCB" w:rsidRPr="000944CC" w:rsidRDefault="00B37751" w:rsidP="000944CC">
            <w:pPr>
              <w:pStyle w:val="TableParagraph"/>
              <w:tabs>
                <w:tab w:val="left" w:pos="788"/>
              </w:tabs>
              <w:spacing w:before="3" w:line="187" w:lineRule="exact"/>
              <w:ind w:left="600" w:right="521"/>
              <w:jc w:val="center"/>
              <w:rPr>
                <w:rFonts w:ascii="Arial"/>
                <w:sz w:val="18"/>
              </w:rPr>
            </w:pPr>
            <w:r w:rsidRPr="000944CC">
              <w:rPr>
                <w:rFonts w:ascii="Arial"/>
                <w:sz w:val="18"/>
              </w:rPr>
              <w:t>$3</w:t>
            </w:r>
            <w:r w:rsidR="000944CC" w:rsidRPr="000944CC">
              <w:rPr>
                <w:rFonts w:ascii="Arial"/>
                <w:sz w:val="18"/>
              </w:rPr>
              <w:t>2,227</w:t>
            </w:r>
          </w:p>
        </w:tc>
      </w:tr>
      <w:tr w:rsidR="00387BCB">
        <w:trPr>
          <w:trHeight w:val="205"/>
        </w:trPr>
        <w:tc>
          <w:tcPr>
            <w:tcW w:w="1978" w:type="dxa"/>
          </w:tcPr>
          <w:p w:rsidR="00387BCB" w:rsidRDefault="00B37751">
            <w:pPr>
              <w:pStyle w:val="TableParagraph"/>
              <w:spacing w:line="186" w:lineRule="exact"/>
              <w:ind w:left="72"/>
              <w:jc w:val="center"/>
              <w:rPr>
                <w:rFonts w:ascii="Arial"/>
                <w:sz w:val="18"/>
              </w:rPr>
            </w:pPr>
            <w:r>
              <w:rPr>
                <w:rFonts w:ascii="Arial"/>
                <w:w w:val="101"/>
                <w:sz w:val="18"/>
              </w:rPr>
              <w:t>3</w:t>
            </w:r>
          </w:p>
        </w:tc>
        <w:tc>
          <w:tcPr>
            <w:tcW w:w="2448" w:type="dxa"/>
          </w:tcPr>
          <w:p w:rsidR="00387BCB" w:rsidRPr="000944CC" w:rsidRDefault="00B37751">
            <w:pPr>
              <w:pStyle w:val="TableParagraph"/>
              <w:spacing w:line="186" w:lineRule="exact"/>
              <w:ind w:left="599" w:right="596"/>
              <w:jc w:val="center"/>
              <w:rPr>
                <w:rFonts w:ascii="Arial"/>
                <w:sz w:val="18"/>
              </w:rPr>
            </w:pPr>
            <w:r w:rsidRPr="000944CC">
              <w:rPr>
                <w:rFonts w:ascii="Arial"/>
                <w:sz w:val="18"/>
              </w:rPr>
              <w:t>$</w:t>
            </w:r>
            <w:r w:rsidR="0023584A" w:rsidRPr="000944CC">
              <w:rPr>
                <w:rFonts w:ascii="Arial"/>
                <w:sz w:val="18"/>
              </w:rPr>
              <w:t>40</w:t>
            </w:r>
            <w:r w:rsidR="00835300" w:rsidRPr="000944CC">
              <w:rPr>
                <w:rFonts w:ascii="Arial"/>
                <w:sz w:val="18"/>
              </w:rPr>
              <w:t>,</w:t>
            </w:r>
            <w:r w:rsidR="000944CC" w:rsidRPr="000944CC">
              <w:rPr>
                <w:rFonts w:ascii="Arial"/>
                <w:sz w:val="18"/>
              </w:rPr>
              <w:t>626</w:t>
            </w:r>
          </w:p>
        </w:tc>
      </w:tr>
      <w:tr w:rsidR="00387BCB">
        <w:trPr>
          <w:trHeight w:val="206"/>
        </w:trPr>
        <w:tc>
          <w:tcPr>
            <w:tcW w:w="1978" w:type="dxa"/>
          </w:tcPr>
          <w:p w:rsidR="00387BCB" w:rsidRDefault="00B37751">
            <w:pPr>
              <w:pStyle w:val="TableParagraph"/>
              <w:spacing w:line="186" w:lineRule="exact"/>
              <w:ind w:left="72"/>
              <w:jc w:val="center"/>
              <w:rPr>
                <w:rFonts w:ascii="Arial"/>
                <w:sz w:val="18"/>
              </w:rPr>
            </w:pPr>
            <w:r>
              <w:rPr>
                <w:rFonts w:ascii="Arial"/>
                <w:w w:val="101"/>
                <w:sz w:val="18"/>
              </w:rPr>
              <w:t>4</w:t>
            </w:r>
          </w:p>
        </w:tc>
        <w:tc>
          <w:tcPr>
            <w:tcW w:w="2448" w:type="dxa"/>
          </w:tcPr>
          <w:p w:rsidR="00387BCB" w:rsidRPr="000944CC" w:rsidRDefault="00B37751">
            <w:pPr>
              <w:pStyle w:val="TableParagraph"/>
              <w:spacing w:line="186" w:lineRule="exact"/>
              <w:ind w:left="599" w:right="596"/>
              <w:jc w:val="center"/>
              <w:rPr>
                <w:rFonts w:ascii="Arial"/>
                <w:sz w:val="18"/>
              </w:rPr>
            </w:pPr>
            <w:r w:rsidRPr="000944CC">
              <w:rPr>
                <w:rFonts w:ascii="Arial"/>
                <w:sz w:val="18"/>
              </w:rPr>
              <w:t>$4</w:t>
            </w:r>
            <w:r w:rsidR="000944CC" w:rsidRPr="000944CC">
              <w:rPr>
                <w:rFonts w:ascii="Arial"/>
                <w:sz w:val="18"/>
              </w:rPr>
              <w:t>9,025</w:t>
            </w:r>
          </w:p>
        </w:tc>
      </w:tr>
      <w:tr w:rsidR="00387BCB">
        <w:trPr>
          <w:trHeight w:val="205"/>
        </w:trPr>
        <w:tc>
          <w:tcPr>
            <w:tcW w:w="1978" w:type="dxa"/>
          </w:tcPr>
          <w:p w:rsidR="00387BCB" w:rsidRDefault="00B37751">
            <w:pPr>
              <w:pStyle w:val="TableParagraph"/>
              <w:spacing w:line="186" w:lineRule="exact"/>
              <w:ind w:left="72"/>
              <w:jc w:val="center"/>
              <w:rPr>
                <w:rFonts w:ascii="Arial"/>
                <w:sz w:val="18"/>
              </w:rPr>
            </w:pPr>
            <w:r>
              <w:rPr>
                <w:rFonts w:ascii="Arial"/>
                <w:w w:val="101"/>
                <w:sz w:val="18"/>
              </w:rPr>
              <w:t>5</w:t>
            </w:r>
          </w:p>
        </w:tc>
        <w:tc>
          <w:tcPr>
            <w:tcW w:w="2448" w:type="dxa"/>
          </w:tcPr>
          <w:p w:rsidR="00387BCB" w:rsidRPr="000944CC" w:rsidRDefault="00B37751">
            <w:pPr>
              <w:pStyle w:val="TableParagraph"/>
              <w:spacing w:line="186" w:lineRule="exact"/>
              <w:ind w:left="599" w:right="596"/>
              <w:jc w:val="center"/>
              <w:rPr>
                <w:rFonts w:ascii="Arial"/>
                <w:sz w:val="18"/>
              </w:rPr>
            </w:pPr>
            <w:r w:rsidRPr="000944CC">
              <w:rPr>
                <w:rFonts w:ascii="Arial"/>
                <w:sz w:val="18"/>
              </w:rPr>
              <w:t>$5</w:t>
            </w:r>
            <w:r w:rsidR="000944CC" w:rsidRPr="000944CC">
              <w:rPr>
                <w:rFonts w:ascii="Arial"/>
                <w:sz w:val="18"/>
              </w:rPr>
              <w:t>7,424</w:t>
            </w:r>
          </w:p>
        </w:tc>
      </w:tr>
      <w:tr w:rsidR="00387BCB">
        <w:trPr>
          <w:trHeight w:val="206"/>
        </w:trPr>
        <w:tc>
          <w:tcPr>
            <w:tcW w:w="1978" w:type="dxa"/>
          </w:tcPr>
          <w:p w:rsidR="00387BCB" w:rsidRDefault="00B37751">
            <w:pPr>
              <w:pStyle w:val="TableParagraph"/>
              <w:spacing w:line="186" w:lineRule="exact"/>
              <w:ind w:left="72"/>
              <w:jc w:val="center"/>
              <w:rPr>
                <w:rFonts w:ascii="Arial"/>
                <w:sz w:val="18"/>
              </w:rPr>
            </w:pPr>
            <w:r>
              <w:rPr>
                <w:rFonts w:ascii="Arial"/>
                <w:w w:val="101"/>
                <w:sz w:val="18"/>
              </w:rPr>
              <w:t>6</w:t>
            </w:r>
          </w:p>
        </w:tc>
        <w:tc>
          <w:tcPr>
            <w:tcW w:w="2448" w:type="dxa"/>
          </w:tcPr>
          <w:p w:rsidR="00387BCB" w:rsidRPr="000944CC" w:rsidRDefault="00B37751">
            <w:pPr>
              <w:pStyle w:val="TableParagraph"/>
              <w:spacing w:line="186" w:lineRule="exact"/>
              <w:ind w:left="599" w:right="596"/>
              <w:jc w:val="center"/>
              <w:rPr>
                <w:rFonts w:ascii="Arial"/>
                <w:sz w:val="18"/>
              </w:rPr>
            </w:pPr>
            <w:r w:rsidRPr="000944CC">
              <w:rPr>
                <w:rFonts w:ascii="Arial"/>
                <w:sz w:val="18"/>
              </w:rPr>
              <w:t>$6</w:t>
            </w:r>
            <w:r w:rsidR="0023584A" w:rsidRPr="000944CC">
              <w:rPr>
                <w:rFonts w:ascii="Arial"/>
                <w:sz w:val="18"/>
              </w:rPr>
              <w:t>5</w:t>
            </w:r>
            <w:r w:rsidR="00835300" w:rsidRPr="000944CC">
              <w:rPr>
                <w:rFonts w:ascii="Arial"/>
                <w:sz w:val="18"/>
              </w:rPr>
              <w:t>,</w:t>
            </w:r>
            <w:r w:rsidR="000944CC" w:rsidRPr="000944CC">
              <w:rPr>
                <w:rFonts w:ascii="Arial"/>
                <w:sz w:val="18"/>
              </w:rPr>
              <w:t>823</w:t>
            </w:r>
          </w:p>
        </w:tc>
      </w:tr>
      <w:tr w:rsidR="00387BCB">
        <w:trPr>
          <w:trHeight w:val="210"/>
        </w:trPr>
        <w:tc>
          <w:tcPr>
            <w:tcW w:w="1978" w:type="dxa"/>
          </w:tcPr>
          <w:p w:rsidR="00387BCB" w:rsidRDefault="00B37751">
            <w:pPr>
              <w:pStyle w:val="TableParagraph"/>
              <w:spacing w:before="3" w:line="187" w:lineRule="exact"/>
              <w:ind w:left="72"/>
              <w:jc w:val="center"/>
              <w:rPr>
                <w:rFonts w:ascii="Arial"/>
                <w:sz w:val="18"/>
              </w:rPr>
            </w:pPr>
            <w:r>
              <w:rPr>
                <w:rFonts w:ascii="Arial"/>
                <w:w w:val="101"/>
                <w:sz w:val="18"/>
              </w:rPr>
              <w:t>7</w:t>
            </w:r>
          </w:p>
        </w:tc>
        <w:tc>
          <w:tcPr>
            <w:tcW w:w="2448" w:type="dxa"/>
          </w:tcPr>
          <w:p w:rsidR="00387BCB" w:rsidRPr="000944CC" w:rsidRDefault="00B37751">
            <w:pPr>
              <w:pStyle w:val="TableParagraph"/>
              <w:spacing w:before="3" w:line="187" w:lineRule="exact"/>
              <w:ind w:left="599" w:right="596"/>
              <w:jc w:val="center"/>
              <w:rPr>
                <w:rFonts w:ascii="Arial"/>
                <w:sz w:val="18"/>
              </w:rPr>
            </w:pPr>
            <w:r w:rsidRPr="000944CC">
              <w:rPr>
                <w:rFonts w:ascii="Arial"/>
                <w:sz w:val="18"/>
              </w:rPr>
              <w:t>$7</w:t>
            </w:r>
            <w:r w:rsidR="0023584A" w:rsidRPr="000944CC">
              <w:rPr>
                <w:rFonts w:ascii="Arial"/>
                <w:sz w:val="18"/>
              </w:rPr>
              <w:t>3</w:t>
            </w:r>
            <w:r w:rsidR="00835300" w:rsidRPr="000944CC">
              <w:rPr>
                <w:rFonts w:ascii="Arial"/>
                <w:sz w:val="18"/>
              </w:rPr>
              <w:t>,</w:t>
            </w:r>
            <w:r w:rsidR="000944CC" w:rsidRPr="000944CC">
              <w:rPr>
                <w:rFonts w:ascii="Arial"/>
                <w:sz w:val="18"/>
              </w:rPr>
              <w:t>222</w:t>
            </w:r>
          </w:p>
        </w:tc>
      </w:tr>
      <w:tr w:rsidR="00387BCB">
        <w:trPr>
          <w:trHeight w:val="205"/>
        </w:trPr>
        <w:tc>
          <w:tcPr>
            <w:tcW w:w="1978" w:type="dxa"/>
          </w:tcPr>
          <w:p w:rsidR="00387BCB" w:rsidRDefault="00B37751">
            <w:pPr>
              <w:pStyle w:val="TableParagraph"/>
              <w:spacing w:line="186" w:lineRule="exact"/>
              <w:ind w:left="72"/>
              <w:jc w:val="center"/>
              <w:rPr>
                <w:rFonts w:ascii="Arial"/>
                <w:sz w:val="18"/>
              </w:rPr>
            </w:pPr>
            <w:r>
              <w:rPr>
                <w:rFonts w:ascii="Arial"/>
                <w:w w:val="101"/>
                <w:sz w:val="18"/>
              </w:rPr>
              <w:t>8</w:t>
            </w:r>
          </w:p>
        </w:tc>
        <w:tc>
          <w:tcPr>
            <w:tcW w:w="2448" w:type="dxa"/>
          </w:tcPr>
          <w:p w:rsidR="00387BCB" w:rsidRPr="000944CC" w:rsidRDefault="00B37751">
            <w:pPr>
              <w:pStyle w:val="TableParagraph"/>
              <w:spacing w:line="186" w:lineRule="exact"/>
              <w:ind w:left="599" w:right="596"/>
              <w:jc w:val="center"/>
              <w:rPr>
                <w:rFonts w:ascii="Arial"/>
                <w:sz w:val="18"/>
              </w:rPr>
            </w:pPr>
            <w:r w:rsidRPr="000944CC">
              <w:rPr>
                <w:rFonts w:ascii="Arial"/>
                <w:sz w:val="18"/>
              </w:rPr>
              <w:t>$</w:t>
            </w:r>
            <w:r w:rsidR="00835300" w:rsidRPr="000944CC">
              <w:rPr>
                <w:rFonts w:ascii="Arial"/>
                <w:sz w:val="18"/>
              </w:rPr>
              <w:t>8</w:t>
            </w:r>
            <w:r w:rsidR="000944CC" w:rsidRPr="000944CC">
              <w:rPr>
                <w:rFonts w:ascii="Arial"/>
                <w:sz w:val="18"/>
              </w:rPr>
              <w:t>2,621</w:t>
            </w:r>
          </w:p>
        </w:tc>
      </w:tr>
      <w:tr w:rsidR="00387BCB">
        <w:trPr>
          <w:trHeight w:val="412"/>
        </w:trPr>
        <w:tc>
          <w:tcPr>
            <w:tcW w:w="1978" w:type="dxa"/>
          </w:tcPr>
          <w:p w:rsidR="00387BCB" w:rsidRDefault="00B37751">
            <w:pPr>
              <w:pStyle w:val="TableParagraph"/>
              <w:spacing w:before="3" w:line="206" w:lineRule="exact"/>
              <w:ind w:left="767" w:right="80" w:firstLine="4"/>
              <w:rPr>
                <w:rFonts w:ascii="Arial"/>
                <w:sz w:val="18"/>
              </w:rPr>
            </w:pPr>
            <w:r>
              <w:rPr>
                <w:rFonts w:ascii="Arial"/>
                <w:sz w:val="18"/>
              </w:rPr>
              <w:t>For additional members add</w:t>
            </w:r>
          </w:p>
        </w:tc>
        <w:tc>
          <w:tcPr>
            <w:tcW w:w="2448" w:type="dxa"/>
          </w:tcPr>
          <w:p w:rsidR="00387BCB" w:rsidRPr="000944CC" w:rsidRDefault="00387BCB">
            <w:pPr>
              <w:pStyle w:val="TableParagraph"/>
              <w:spacing w:before="9"/>
              <w:rPr>
                <w:rFonts w:ascii="Arial"/>
                <w:b/>
                <w:sz w:val="17"/>
              </w:rPr>
            </w:pPr>
          </w:p>
          <w:p w:rsidR="00387BCB" w:rsidRPr="000944CC" w:rsidRDefault="000944CC">
            <w:pPr>
              <w:pStyle w:val="TableParagraph"/>
              <w:spacing w:before="1" w:line="187" w:lineRule="exact"/>
              <w:ind w:left="600" w:right="592"/>
              <w:jc w:val="center"/>
              <w:rPr>
                <w:rFonts w:ascii="Arial"/>
                <w:sz w:val="18"/>
              </w:rPr>
            </w:pPr>
            <w:r w:rsidRPr="000944CC">
              <w:rPr>
                <w:rFonts w:ascii="Arial"/>
                <w:sz w:val="18"/>
              </w:rPr>
              <w:t xml:space="preserve">  </w:t>
            </w:r>
            <w:r w:rsidR="00B37751" w:rsidRPr="000944CC">
              <w:rPr>
                <w:rFonts w:ascii="Arial"/>
                <w:sz w:val="18"/>
              </w:rPr>
              <w:t>$</w:t>
            </w:r>
            <w:r w:rsidR="00835300" w:rsidRPr="000944CC">
              <w:rPr>
                <w:rFonts w:ascii="Arial"/>
                <w:sz w:val="18"/>
              </w:rPr>
              <w:t>8,</w:t>
            </w:r>
            <w:r w:rsidRPr="000944CC">
              <w:rPr>
                <w:rFonts w:ascii="Arial"/>
                <w:sz w:val="18"/>
              </w:rPr>
              <w:t>399</w:t>
            </w:r>
          </w:p>
        </w:tc>
      </w:tr>
    </w:tbl>
    <w:p w:rsidR="00387BCB" w:rsidRDefault="00387BCB">
      <w:pPr>
        <w:rPr>
          <w:b/>
          <w:sz w:val="20"/>
        </w:rPr>
      </w:pPr>
    </w:p>
    <w:p w:rsidR="00387BCB" w:rsidRDefault="00B37751">
      <w:pPr>
        <w:pStyle w:val="BodyText"/>
        <w:spacing w:before="1"/>
        <w:ind w:left="147" w:right="622"/>
        <w:rPr>
          <w:u w:val="single"/>
        </w:rPr>
      </w:pPr>
      <w:r>
        <w:t xml:space="preserve">If your school does not participate in USDA nutrition programs, or you do not currently have income data on students’ families, you may collect this by surveying </w:t>
      </w:r>
      <w:r w:rsidRPr="00835300">
        <w:rPr>
          <w:u w:val="single"/>
        </w:rPr>
        <w:t>all</w:t>
      </w:r>
      <w:r>
        <w:t xml:space="preserve"> parents</w:t>
      </w:r>
      <w:r w:rsidR="000944CC">
        <w:t xml:space="preserve"> using a questionnaire, such as the Family Economic Data Survey, that provides information comparable to the USDA application, that is is signed by the parent, and reflects Fall, 2021 status. Any information provided will be treated confidentially by BVSD. </w:t>
      </w:r>
      <w:r>
        <w:t xml:space="preserve"> </w:t>
      </w:r>
    </w:p>
    <w:p w:rsidR="0023584A" w:rsidRDefault="0023584A">
      <w:pPr>
        <w:pStyle w:val="BodyText"/>
        <w:spacing w:before="1"/>
        <w:ind w:left="147" w:right="622"/>
      </w:pPr>
    </w:p>
    <w:p w:rsidR="0023584A" w:rsidRDefault="0023584A">
      <w:pPr>
        <w:pStyle w:val="BodyText"/>
        <w:spacing w:before="1"/>
        <w:ind w:left="147" w:right="622"/>
      </w:pPr>
      <w:r>
        <w:t>Please do not submit scholarship applications as evidence of poverty unless they include specific information about the family’s income</w:t>
      </w:r>
      <w:r w:rsidR="000944CC">
        <w:t xml:space="preserve"> for the 21-22 school year</w:t>
      </w:r>
      <w:r>
        <w:t xml:space="preserve">, and that income is less than or equal to the amounts shown above. </w:t>
      </w:r>
    </w:p>
    <w:p w:rsidR="00387BCB" w:rsidRDefault="00387BCB">
      <w:pPr>
        <w:pStyle w:val="BodyText"/>
        <w:spacing w:before="10"/>
        <w:rPr>
          <w:sz w:val="12"/>
        </w:rPr>
      </w:pPr>
    </w:p>
    <w:p w:rsidR="00387BCB" w:rsidRDefault="00B37751">
      <w:pPr>
        <w:spacing w:before="93"/>
        <w:ind w:left="147"/>
        <w:rPr>
          <w:rFonts w:ascii="Times New Roman" w:hAnsi="Times New Roman"/>
          <w:b/>
          <w:sz w:val="20"/>
        </w:rPr>
      </w:pPr>
      <w:r>
        <w:rPr>
          <w:rFonts w:ascii="Times New Roman" w:hAnsi="Times New Roman"/>
          <w:sz w:val="20"/>
        </w:rPr>
        <w:t xml:space="preserve">Families may qualify as “low income” by earning less than the amounts shown on the chart; eligibility for food stamps automatically qualifies families, as does receipt of TANF, AFDC or Public Assistance. </w:t>
      </w:r>
      <w:r>
        <w:rPr>
          <w:rFonts w:ascii="Times New Roman" w:hAnsi="Times New Roman"/>
          <w:b/>
          <w:sz w:val="20"/>
          <w:u w:val="single"/>
        </w:rPr>
        <w:t>Please note that this data must be</w:t>
      </w:r>
      <w:r>
        <w:rPr>
          <w:rFonts w:ascii="Times New Roman" w:hAnsi="Times New Roman"/>
          <w:b/>
          <w:sz w:val="20"/>
        </w:rPr>
        <w:t xml:space="preserve"> </w:t>
      </w:r>
      <w:r>
        <w:rPr>
          <w:rFonts w:ascii="Times New Roman" w:hAnsi="Times New Roman"/>
          <w:b/>
          <w:sz w:val="20"/>
          <w:u w:val="single"/>
        </w:rPr>
        <w:t xml:space="preserve">collected and </w:t>
      </w:r>
      <w:r w:rsidR="0023584A">
        <w:rPr>
          <w:rFonts w:ascii="Times New Roman" w:hAnsi="Times New Roman"/>
          <w:b/>
          <w:sz w:val="20"/>
          <w:u w:val="single"/>
        </w:rPr>
        <w:t xml:space="preserve">submitted to BVSD prior to the </w:t>
      </w:r>
      <w:r w:rsidR="0023584A" w:rsidRPr="0062296A">
        <w:rPr>
          <w:rFonts w:ascii="Times New Roman" w:hAnsi="Times New Roman"/>
          <w:b/>
          <w:sz w:val="20"/>
          <w:u w:val="single"/>
        </w:rPr>
        <w:t>May</w:t>
      </w:r>
      <w:r w:rsidR="0023584A">
        <w:rPr>
          <w:rFonts w:ascii="Times New Roman" w:hAnsi="Times New Roman"/>
          <w:b/>
          <w:sz w:val="20"/>
          <w:u w:val="single"/>
        </w:rPr>
        <w:t xml:space="preserve"> </w:t>
      </w:r>
      <w:r>
        <w:rPr>
          <w:rFonts w:ascii="Times New Roman" w:hAnsi="Times New Roman"/>
          <w:b/>
          <w:sz w:val="20"/>
          <w:u w:val="single"/>
        </w:rPr>
        <w:t>consultation</w:t>
      </w:r>
      <w:r w:rsidR="0023584A">
        <w:rPr>
          <w:rFonts w:ascii="Times New Roman" w:hAnsi="Times New Roman"/>
          <w:b/>
          <w:sz w:val="20"/>
          <w:u w:val="single"/>
        </w:rPr>
        <w:t>.</w:t>
      </w:r>
    </w:p>
    <w:p w:rsidR="00387BCB" w:rsidRDefault="00387BCB">
      <w:pPr>
        <w:rPr>
          <w:rFonts w:ascii="Times New Roman" w:hAnsi="Times New Roman"/>
          <w:sz w:val="20"/>
        </w:rPr>
        <w:sectPr w:rsidR="00387BCB">
          <w:pgSz w:w="12240" w:h="15840"/>
          <w:pgMar w:top="940" w:right="860" w:bottom="940" w:left="860" w:header="0" w:footer="746" w:gutter="0"/>
          <w:cols w:space="720"/>
        </w:sectPr>
      </w:pPr>
    </w:p>
    <w:p w:rsidR="00387BCB" w:rsidRDefault="00B37751">
      <w:pPr>
        <w:pStyle w:val="Heading3"/>
        <w:spacing w:before="67"/>
      </w:pPr>
      <w:r>
        <w:lastRenderedPageBreak/>
        <w:t>Boulder Valley School District</w:t>
      </w:r>
    </w:p>
    <w:p w:rsidR="00387BCB" w:rsidRDefault="00B37751">
      <w:pPr>
        <w:spacing w:before="2" w:line="321" w:lineRule="exact"/>
        <w:ind w:left="227"/>
        <w:rPr>
          <w:b/>
          <w:sz w:val="28"/>
        </w:rPr>
      </w:pPr>
      <w:r>
        <w:rPr>
          <w:b/>
          <w:color w:val="FFFFFF"/>
          <w:sz w:val="28"/>
          <w:shd w:val="clear" w:color="auto" w:fill="000000"/>
        </w:rPr>
        <w:t>WORKSHEET A</w:t>
      </w:r>
    </w:p>
    <w:p w:rsidR="00387BCB" w:rsidRDefault="00B37751">
      <w:pPr>
        <w:spacing w:line="229" w:lineRule="exact"/>
        <w:ind w:left="227"/>
        <w:rPr>
          <w:b/>
          <w:sz w:val="20"/>
        </w:rPr>
      </w:pPr>
      <w:r>
        <w:rPr>
          <w:b/>
          <w:sz w:val="20"/>
          <w:u w:val="single"/>
        </w:rPr>
        <w:t xml:space="preserve">REQUIRED For Title I-A: Non-public School Program Eligibility Determination </w:t>
      </w:r>
      <w:r w:rsidRPr="0062296A">
        <w:rPr>
          <w:b/>
          <w:sz w:val="20"/>
          <w:u w:val="single"/>
        </w:rPr>
        <w:t>202</w:t>
      </w:r>
      <w:r w:rsidR="0062296A" w:rsidRPr="0062296A">
        <w:rPr>
          <w:b/>
          <w:sz w:val="20"/>
          <w:u w:val="single"/>
        </w:rPr>
        <w:t>2</w:t>
      </w:r>
      <w:r w:rsidRPr="0062296A">
        <w:rPr>
          <w:b/>
          <w:sz w:val="20"/>
          <w:u w:val="single"/>
        </w:rPr>
        <w:t>-202</w:t>
      </w:r>
      <w:r w:rsidR="0062296A" w:rsidRPr="0062296A">
        <w:rPr>
          <w:b/>
          <w:sz w:val="20"/>
          <w:u w:val="single"/>
        </w:rPr>
        <w:t>3</w:t>
      </w:r>
    </w:p>
    <w:p w:rsidR="00387BCB" w:rsidRDefault="00B37751">
      <w:pPr>
        <w:pStyle w:val="BodyText"/>
        <w:spacing w:before="1"/>
        <w:ind w:left="227" w:right="663"/>
        <w:rPr>
          <w:rFonts w:ascii="Arial"/>
        </w:rPr>
      </w:pPr>
      <w:r>
        <w:rPr>
          <w:rFonts w:ascii="Arial"/>
        </w:rPr>
        <w:t xml:space="preserve">Complete The Next Two Forms </w:t>
      </w:r>
      <w:r>
        <w:rPr>
          <w:rFonts w:ascii="Arial"/>
          <w:i/>
        </w:rPr>
        <w:t xml:space="preserve">ONLY If You Wish To Receive Title I-A Services </w:t>
      </w:r>
      <w:r>
        <w:rPr>
          <w:rFonts w:ascii="Arial"/>
        </w:rPr>
        <w:t>AND Have Students Living In A Public Title I School Attendance Area Who Will Be In Grade K-5 In Fall, 202</w:t>
      </w:r>
      <w:r w:rsidR="0062296A">
        <w:rPr>
          <w:rFonts w:ascii="Arial"/>
        </w:rPr>
        <w:t>2</w:t>
      </w:r>
      <w:r>
        <w:rPr>
          <w:rFonts w:ascii="Arial"/>
        </w:rPr>
        <w:t>, AND Who Are Low Income AND Not Proficient in Academic Content</w:t>
      </w:r>
    </w:p>
    <w:p w:rsidR="00387BCB" w:rsidRDefault="00387BCB">
      <w:pPr>
        <w:spacing w:before="1"/>
        <w:rPr>
          <w:sz w:val="20"/>
        </w:rPr>
      </w:pPr>
    </w:p>
    <w:p w:rsidR="00387BCB" w:rsidRDefault="00B37751">
      <w:pPr>
        <w:pStyle w:val="Heading3"/>
        <w:spacing w:line="228" w:lineRule="exact"/>
      </w:pPr>
      <w:r>
        <w:t>PRIVATE SCHOOL GENERAL INFORMATION</w:t>
      </w:r>
    </w:p>
    <w:p w:rsidR="00387BCB" w:rsidRDefault="00B37751">
      <w:pPr>
        <w:spacing w:line="228" w:lineRule="exact"/>
        <w:ind w:left="227"/>
        <w:rPr>
          <w:b/>
          <w:sz w:val="20"/>
        </w:rPr>
      </w:pPr>
      <w:r>
        <w:rPr>
          <w:b/>
          <w:sz w:val="20"/>
        </w:rPr>
        <w:t>Worksheet A</w:t>
      </w:r>
    </w:p>
    <w:p w:rsidR="00387BCB" w:rsidRDefault="00387BCB">
      <w:pPr>
        <w:spacing w:before="1"/>
        <w:rPr>
          <w:b/>
          <w:sz w:val="20"/>
        </w:rPr>
      </w:pPr>
    </w:p>
    <w:p w:rsidR="00387BCB" w:rsidRDefault="00B37751">
      <w:pPr>
        <w:tabs>
          <w:tab w:val="left" w:pos="9782"/>
        </w:tabs>
        <w:ind w:left="227"/>
        <w:rPr>
          <w:rFonts w:ascii="Times New Roman"/>
          <w:sz w:val="20"/>
        </w:rPr>
      </w:pPr>
      <w:r>
        <w:rPr>
          <w:b/>
          <w:sz w:val="20"/>
        </w:rPr>
        <w:t>School</w:t>
      </w:r>
      <w:r>
        <w:rPr>
          <w:b/>
          <w:spacing w:val="-4"/>
          <w:sz w:val="20"/>
        </w:rPr>
        <w:t xml:space="preserve"> </w:t>
      </w:r>
      <w:r>
        <w:rPr>
          <w:b/>
          <w:sz w:val="20"/>
        </w:rPr>
        <w:t>Name:</w:t>
      </w:r>
      <w:r>
        <w:rPr>
          <w:rFonts w:ascii="Times New Roman"/>
          <w:sz w:val="20"/>
          <w:u w:val="single"/>
        </w:rPr>
        <w:t xml:space="preserve"> </w:t>
      </w:r>
      <w:r>
        <w:rPr>
          <w:rFonts w:ascii="Times New Roman"/>
          <w:sz w:val="20"/>
          <w:u w:val="single"/>
        </w:rPr>
        <w:tab/>
      </w:r>
    </w:p>
    <w:p w:rsidR="00387BCB" w:rsidRDefault="00387BCB">
      <w:pPr>
        <w:pStyle w:val="BodyText"/>
        <w:spacing w:before="9"/>
        <w:rPr>
          <w:sz w:val="11"/>
        </w:rPr>
      </w:pPr>
    </w:p>
    <w:p w:rsidR="00387BCB" w:rsidRDefault="00B37751">
      <w:pPr>
        <w:tabs>
          <w:tab w:val="left" w:pos="9826"/>
        </w:tabs>
        <w:spacing w:before="95"/>
        <w:ind w:left="227"/>
        <w:rPr>
          <w:rFonts w:ascii="Times New Roman"/>
          <w:sz w:val="20"/>
        </w:rPr>
      </w:pPr>
      <w:r>
        <w:rPr>
          <w:b/>
          <w:sz w:val="20"/>
        </w:rPr>
        <w:t>Name of Person Completing</w:t>
      </w:r>
      <w:r>
        <w:rPr>
          <w:b/>
          <w:spacing w:val="-13"/>
          <w:sz w:val="20"/>
        </w:rPr>
        <w:t xml:space="preserve"> </w:t>
      </w:r>
      <w:r>
        <w:rPr>
          <w:b/>
          <w:sz w:val="20"/>
        </w:rPr>
        <w:t>Worksheet:</w:t>
      </w:r>
      <w:r>
        <w:rPr>
          <w:rFonts w:ascii="Times New Roman"/>
          <w:sz w:val="20"/>
          <w:u w:val="single"/>
        </w:rPr>
        <w:t xml:space="preserve"> </w:t>
      </w:r>
      <w:r>
        <w:rPr>
          <w:rFonts w:ascii="Times New Roman"/>
          <w:sz w:val="20"/>
          <w:u w:val="single"/>
        </w:rPr>
        <w:tab/>
      </w:r>
    </w:p>
    <w:p w:rsidR="00387BCB" w:rsidRDefault="00387BCB">
      <w:pPr>
        <w:pStyle w:val="BodyText"/>
        <w:spacing w:before="10"/>
        <w:rPr>
          <w:sz w:val="11"/>
        </w:rPr>
      </w:pPr>
    </w:p>
    <w:p w:rsidR="00387BCB" w:rsidRDefault="00B37751">
      <w:pPr>
        <w:tabs>
          <w:tab w:val="left" w:pos="9818"/>
        </w:tabs>
        <w:spacing w:before="95"/>
        <w:ind w:left="227"/>
        <w:rPr>
          <w:rFonts w:ascii="Times New Roman"/>
          <w:sz w:val="20"/>
        </w:rPr>
      </w:pPr>
      <w:r>
        <w:rPr>
          <w:b/>
          <w:sz w:val="20"/>
        </w:rPr>
        <w:t>Title:</w:t>
      </w:r>
      <w:r>
        <w:rPr>
          <w:rFonts w:ascii="Times New Roman"/>
          <w:sz w:val="20"/>
          <w:u w:val="single"/>
        </w:rPr>
        <w:t xml:space="preserve"> </w:t>
      </w:r>
      <w:r>
        <w:rPr>
          <w:rFonts w:ascii="Times New Roman"/>
          <w:sz w:val="20"/>
          <w:u w:val="single"/>
        </w:rPr>
        <w:tab/>
      </w:r>
    </w:p>
    <w:p w:rsidR="00387BCB" w:rsidRDefault="00387BCB">
      <w:pPr>
        <w:pStyle w:val="BodyText"/>
        <w:spacing w:before="9"/>
        <w:rPr>
          <w:sz w:val="11"/>
        </w:rPr>
      </w:pPr>
    </w:p>
    <w:p w:rsidR="00387BCB" w:rsidRDefault="00B37751">
      <w:pPr>
        <w:pStyle w:val="Heading3"/>
        <w:tabs>
          <w:tab w:val="left" w:pos="9792"/>
        </w:tabs>
        <w:spacing w:before="95"/>
        <w:rPr>
          <w:rFonts w:ascii="Times New Roman"/>
          <w:b w:val="0"/>
        </w:rPr>
      </w:pPr>
      <w:r>
        <w:t>Best way to contact during the work</w:t>
      </w:r>
      <w:r>
        <w:rPr>
          <w:spacing w:val="-13"/>
        </w:rPr>
        <w:t xml:space="preserve"> </w:t>
      </w:r>
      <w:r>
        <w:t>day:</w:t>
      </w:r>
      <w:r>
        <w:rPr>
          <w:rFonts w:ascii="Times New Roman"/>
          <w:b w:val="0"/>
          <w:u w:val="single"/>
        </w:rPr>
        <w:t xml:space="preserve"> </w:t>
      </w:r>
      <w:r>
        <w:rPr>
          <w:rFonts w:ascii="Times New Roman"/>
          <w:b w:val="0"/>
          <w:u w:val="single"/>
        </w:rPr>
        <w:tab/>
      </w:r>
    </w:p>
    <w:p w:rsidR="00387BCB" w:rsidRDefault="00B37751">
      <w:pPr>
        <w:pStyle w:val="BodyText"/>
        <w:ind w:left="227"/>
        <w:rPr>
          <w:rFonts w:ascii="Arial"/>
        </w:rPr>
      </w:pPr>
      <w:r>
        <w:rPr>
          <w:rFonts w:ascii="Arial"/>
        </w:rPr>
        <w:t>(provide telephone or email)</w:t>
      </w:r>
    </w:p>
    <w:p w:rsidR="00387BCB" w:rsidRDefault="00387BCB">
      <w:pPr>
        <w:spacing w:before="1"/>
        <w:rPr>
          <w:sz w:val="20"/>
        </w:rPr>
      </w:pPr>
    </w:p>
    <w:p w:rsidR="00387BCB" w:rsidRDefault="00B37751">
      <w:pPr>
        <w:pStyle w:val="BodyText"/>
        <w:tabs>
          <w:tab w:val="left" w:pos="9768"/>
        </w:tabs>
        <w:ind w:left="227"/>
        <w:rPr>
          <w:rFonts w:ascii="Arial"/>
        </w:rPr>
      </w:pPr>
      <w:r>
        <w:rPr>
          <w:rFonts w:ascii="Arial"/>
        </w:rPr>
        <w:t>NAME OF SCHOOL PRINCIPAL</w:t>
      </w:r>
      <w:r>
        <w:rPr>
          <w:rFonts w:ascii="Arial"/>
          <w:spacing w:val="-15"/>
        </w:rPr>
        <w:t xml:space="preserve"> </w:t>
      </w:r>
      <w:r>
        <w:rPr>
          <w:rFonts w:ascii="Arial"/>
        </w:rPr>
        <w:t>OR</w:t>
      </w:r>
      <w:r>
        <w:rPr>
          <w:rFonts w:ascii="Arial"/>
          <w:spacing w:val="-6"/>
        </w:rPr>
        <w:t xml:space="preserve"> </w:t>
      </w:r>
      <w:r>
        <w:rPr>
          <w:rFonts w:ascii="Arial"/>
        </w:rPr>
        <w:t>ADMINISTRATOR</w:t>
      </w:r>
      <w:r>
        <w:rPr>
          <w:rFonts w:ascii="Arial"/>
          <w:u w:val="single"/>
        </w:rPr>
        <w:t xml:space="preserve"> </w:t>
      </w:r>
      <w:r>
        <w:rPr>
          <w:rFonts w:ascii="Arial"/>
          <w:u w:val="single"/>
        </w:rPr>
        <w:tab/>
      </w:r>
      <w:r>
        <w:rPr>
          <w:rFonts w:ascii="Arial"/>
        </w:rPr>
        <w:t>(if</w:t>
      </w:r>
      <w:r>
        <w:rPr>
          <w:rFonts w:ascii="Arial"/>
          <w:spacing w:val="3"/>
        </w:rPr>
        <w:t xml:space="preserve"> </w:t>
      </w:r>
      <w:r>
        <w:rPr>
          <w:rFonts w:ascii="Arial"/>
        </w:rPr>
        <w:t>different)</w:t>
      </w:r>
    </w:p>
    <w:p w:rsidR="00387BCB" w:rsidRDefault="00387BCB">
      <w:pPr>
        <w:spacing w:before="8"/>
        <w:rPr>
          <w:sz w:val="19"/>
        </w:rPr>
      </w:pPr>
    </w:p>
    <w:p w:rsidR="00387BCB" w:rsidRDefault="00B37751">
      <w:pPr>
        <w:pStyle w:val="BodyText"/>
        <w:tabs>
          <w:tab w:val="left" w:pos="9913"/>
          <w:tab w:val="left" w:pos="10307"/>
          <w:tab w:val="left" w:pos="12415"/>
        </w:tabs>
        <w:ind w:left="227"/>
        <w:rPr>
          <w:rFonts w:ascii="Arial"/>
        </w:rPr>
      </w:pPr>
      <w:r>
        <w:rPr>
          <w:rFonts w:ascii="Arial"/>
        </w:rPr>
        <w:t>SIGNATURE OF SCHOOL PRINCIPAL</w:t>
      </w:r>
      <w:r>
        <w:rPr>
          <w:rFonts w:ascii="Arial"/>
          <w:spacing w:val="-15"/>
        </w:rPr>
        <w:t xml:space="preserve"> </w:t>
      </w:r>
      <w:r>
        <w:rPr>
          <w:rFonts w:ascii="Arial"/>
        </w:rPr>
        <w:t>OR</w:t>
      </w:r>
      <w:r>
        <w:rPr>
          <w:rFonts w:ascii="Arial"/>
          <w:spacing w:val="-1"/>
        </w:rPr>
        <w:t xml:space="preserve"> </w:t>
      </w:r>
      <w:r>
        <w:rPr>
          <w:rFonts w:ascii="Arial"/>
        </w:rPr>
        <w:t>ADMINISTRATOR</w:t>
      </w:r>
      <w:r>
        <w:rPr>
          <w:rFonts w:ascii="Arial"/>
          <w:u w:val="single"/>
        </w:rPr>
        <w:t xml:space="preserve"> </w:t>
      </w:r>
      <w:r>
        <w:rPr>
          <w:rFonts w:ascii="Arial"/>
          <w:u w:val="single"/>
        </w:rPr>
        <w:tab/>
      </w:r>
      <w:r>
        <w:rPr>
          <w:rFonts w:ascii="Arial"/>
        </w:rPr>
        <w:tab/>
      </w:r>
      <w:r>
        <w:rPr>
          <w:rFonts w:ascii="Arial"/>
          <w:u w:val="single"/>
        </w:rPr>
        <w:t xml:space="preserve"> </w:t>
      </w:r>
      <w:r>
        <w:rPr>
          <w:rFonts w:ascii="Arial"/>
          <w:u w:val="single"/>
        </w:rPr>
        <w:tab/>
      </w:r>
      <w:r>
        <w:rPr>
          <w:rFonts w:ascii="Arial"/>
        </w:rPr>
        <w:t>DATE</w:t>
      </w:r>
    </w:p>
    <w:p w:rsidR="00387BCB" w:rsidRDefault="00387BCB">
      <w:pPr>
        <w:rPr>
          <w:sz w:val="20"/>
        </w:rPr>
      </w:pPr>
    </w:p>
    <w:p w:rsidR="00387BCB" w:rsidRDefault="00B37751">
      <w:pPr>
        <w:pStyle w:val="Heading3"/>
        <w:numPr>
          <w:ilvl w:val="0"/>
          <w:numId w:val="3"/>
        </w:numPr>
        <w:tabs>
          <w:tab w:val="left" w:pos="454"/>
        </w:tabs>
        <w:spacing w:before="1"/>
        <w:ind w:hanging="227"/>
      </w:pPr>
      <w:r>
        <w:t xml:space="preserve">What is your </w:t>
      </w:r>
      <w:r>
        <w:rPr>
          <w:spacing w:val="-2"/>
        </w:rPr>
        <w:t xml:space="preserve">method </w:t>
      </w:r>
      <w:r>
        <w:t>of determining family income (check</w:t>
      </w:r>
      <w:r>
        <w:rPr>
          <w:spacing w:val="-9"/>
        </w:rPr>
        <w:t xml:space="preserve"> </w:t>
      </w:r>
      <w:r>
        <w:t>one):</w:t>
      </w:r>
    </w:p>
    <w:p w:rsidR="00387BCB" w:rsidRDefault="00B37751">
      <w:pPr>
        <w:pStyle w:val="ListParagraph"/>
        <w:numPr>
          <w:ilvl w:val="1"/>
          <w:numId w:val="3"/>
        </w:numPr>
        <w:tabs>
          <w:tab w:val="left" w:pos="1188"/>
        </w:tabs>
        <w:ind w:hanging="241"/>
        <w:rPr>
          <w:sz w:val="20"/>
        </w:rPr>
      </w:pPr>
      <w:r>
        <w:rPr>
          <w:sz w:val="20"/>
        </w:rPr>
        <w:t>Participation in US Department of Agriculture Free and Reduced Lunch</w:t>
      </w:r>
      <w:r>
        <w:rPr>
          <w:spacing w:val="-10"/>
          <w:sz w:val="20"/>
        </w:rPr>
        <w:t xml:space="preserve"> </w:t>
      </w:r>
      <w:r>
        <w:rPr>
          <w:sz w:val="20"/>
        </w:rPr>
        <w:t>Program</w:t>
      </w:r>
    </w:p>
    <w:p w:rsidR="00387BCB" w:rsidRDefault="00B37751">
      <w:pPr>
        <w:pStyle w:val="ListParagraph"/>
        <w:numPr>
          <w:ilvl w:val="1"/>
          <w:numId w:val="3"/>
        </w:numPr>
        <w:tabs>
          <w:tab w:val="left" w:pos="1188"/>
        </w:tabs>
        <w:ind w:hanging="241"/>
        <w:rPr>
          <w:sz w:val="20"/>
        </w:rPr>
      </w:pPr>
      <w:r>
        <w:rPr>
          <w:sz w:val="20"/>
        </w:rPr>
        <w:t>CDE Family Economic Data</w:t>
      </w:r>
      <w:r>
        <w:rPr>
          <w:spacing w:val="-10"/>
          <w:sz w:val="20"/>
        </w:rPr>
        <w:t xml:space="preserve"> </w:t>
      </w:r>
      <w:r>
        <w:rPr>
          <w:sz w:val="20"/>
        </w:rPr>
        <w:t>Survey</w:t>
      </w:r>
    </w:p>
    <w:p w:rsidR="00387BCB" w:rsidRDefault="00B37751">
      <w:pPr>
        <w:pStyle w:val="ListParagraph"/>
        <w:numPr>
          <w:ilvl w:val="1"/>
          <w:numId w:val="3"/>
        </w:numPr>
        <w:tabs>
          <w:tab w:val="left" w:pos="1184"/>
        </w:tabs>
        <w:spacing w:before="1"/>
        <w:ind w:left="1183" w:hanging="237"/>
        <w:rPr>
          <w:sz w:val="20"/>
        </w:rPr>
      </w:pPr>
      <w:r>
        <w:rPr>
          <w:sz w:val="20"/>
        </w:rPr>
        <w:t>Other</w:t>
      </w:r>
      <w:r>
        <w:rPr>
          <w:spacing w:val="-3"/>
          <w:sz w:val="20"/>
        </w:rPr>
        <w:t xml:space="preserve"> </w:t>
      </w:r>
      <w:r>
        <w:rPr>
          <w:sz w:val="20"/>
        </w:rPr>
        <w:t>(describe):</w:t>
      </w:r>
    </w:p>
    <w:p w:rsidR="00387BCB" w:rsidRDefault="00387BCB">
      <w:pPr>
        <w:spacing w:before="1"/>
        <w:rPr>
          <w:sz w:val="20"/>
        </w:rPr>
      </w:pPr>
    </w:p>
    <w:p w:rsidR="00387BCB" w:rsidRDefault="00B37751">
      <w:pPr>
        <w:pStyle w:val="Heading3"/>
        <w:numPr>
          <w:ilvl w:val="0"/>
          <w:numId w:val="3"/>
        </w:numPr>
        <w:tabs>
          <w:tab w:val="left" w:pos="454"/>
        </w:tabs>
        <w:ind w:hanging="227"/>
      </w:pPr>
      <w:r>
        <w:t xml:space="preserve">What is your </w:t>
      </w:r>
      <w:r>
        <w:rPr>
          <w:spacing w:val="-2"/>
        </w:rPr>
        <w:t xml:space="preserve">method </w:t>
      </w:r>
      <w:r>
        <w:t>of determining student proficiency in core content</w:t>
      </w:r>
      <w:r>
        <w:rPr>
          <w:spacing w:val="-8"/>
        </w:rPr>
        <w:t xml:space="preserve"> </w:t>
      </w:r>
      <w:r>
        <w:rPr>
          <w:spacing w:val="-2"/>
        </w:rPr>
        <w:t>areas?</w:t>
      </w:r>
    </w:p>
    <w:p w:rsidR="00387BCB" w:rsidRDefault="00387BCB">
      <w:pPr>
        <w:rPr>
          <w:b/>
          <w:sz w:val="20"/>
        </w:rPr>
      </w:pPr>
    </w:p>
    <w:p w:rsidR="00387BCB" w:rsidRDefault="00B37751">
      <w:pPr>
        <w:pStyle w:val="BodyText"/>
        <w:tabs>
          <w:tab w:val="left" w:pos="9331"/>
          <w:tab w:val="left" w:pos="12171"/>
          <w:tab w:val="left" w:pos="12272"/>
        </w:tabs>
        <w:spacing w:before="1" w:line="480" w:lineRule="auto"/>
        <w:ind w:left="947" w:right="2270"/>
        <w:jc w:val="both"/>
        <w:rPr>
          <w:rFonts w:ascii="Arial"/>
        </w:rPr>
      </w:pPr>
      <w:r>
        <w:rPr>
          <w:rFonts w:ascii="Arial"/>
        </w:rPr>
        <w:t>Assessment or</w:t>
      </w:r>
      <w:r>
        <w:rPr>
          <w:rFonts w:ascii="Arial"/>
          <w:spacing w:val="-2"/>
        </w:rPr>
        <w:t xml:space="preserve"> </w:t>
      </w:r>
      <w:r>
        <w:rPr>
          <w:rFonts w:ascii="Arial"/>
        </w:rPr>
        <w:t>test</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 xml:space="preserve">_ </w:t>
      </w:r>
      <w:r>
        <w:rPr>
          <w:rFonts w:ascii="Arial"/>
          <w:spacing w:val="2"/>
        </w:rPr>
        <w:t xml:space="preserve"> </w:t>
      </w:r>
      <w:r>
        <w:rPr>
          <w:rFonts w:ascii="Arial"/>
        </w:rPr>
        <w:t>Frequency:</w:t>
      </w:r>
      <w:r>
        <w:rPr>
          <w:rFonts w:ascii="Arial"/>
          <w:u w:val="single"/>
        </w:rPr>
        <w:t xml:space="preserve"> </w:t>
      </w:r>
      <w:r>
        <w:rPr>
          <w:rFonts w:ascii="Arial"/>
          <w:u w:val="single"/>
        </w:rPr>
        <w:tab/>
      </w:r>
      <w:r>
        <w:rPr>
          <w:rFonts w:ascii="Arial"/>
        </w:rPr>
        <w:t>_ Assessment or</w:t>
      </w:r>
      <w:r>
        <w:rPr>
          <w:rFonts w:ascii="Arial"/>
          <w:spacing w:val="-2"/>
        </w:rPr>
        <w:t xml:space="preserve"> </w:t>
      </w:r>
      <w:r>
        <w:rPr>
          <w:rFonts w:ascii="Arial"/>
        </w:rPr>
        <w:t>test</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 xml:space="preserve">_ </w:t>
      </w:r>
      <w:r>
        <w:rPr>
          <w:rFonts w:ascii="Arial"/>
          <w:spacing w:val="26"/>
        </w:rPr>
        <w:t xml:space="preserve"> </w:t>
      </w:r>
      <w:r>
        <w:rPr>
          <w:rFonts w:ascii="Arial"/>
        </w:rPr>
        <w:t>Frequency:</w:t>
      </w:r>
      <w:r>
        <w:rPr>
          <w:rFonts w:ascii="Arial"/>
          <w:u w:val="single"/>
        </w:rPr>
        <w:t xml:space="preserve"> </w:t>
      </w:r>
      <w:r>
        <w:rPr>
          <w:rFonts w:ascii="Arial"/>
          <w:u w:val="single"/>
        </w:rPr>
        <w:tab/>
      </w:r>
      <w:r>
        <w:rPr>
          <w:rFonts w:ascii="Arial"/>
        </w:rPr>
        <w:t>_ Assessment or</w:t>
      </w:r>
      <w:r>
        <w:rPr>
          <w:rFonts w:ascii="Arial"/>
          <w:spacing w:val="-2"/>
        </w:rPr>
        <w:t xml:space="preserve"> </w:t>
      </w:r>
      <w:r>
        <w:rPr>
          <w:rFonts w:ascii="Arial"/>
        </w:rPr>
        <w:t>test</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 xml:space="preserve">_ </w:t>
      </w:r>
      <w:r>
        <w:rPr>
          <w:rFonts w:ascii="Arial"/>
          <w:spacing w:val="26"/>
        </w:rPr>
        <w:t xml:space="preserve"> </w:t>
      </w:r>
      <w:r>
        <w:rPr>
          <w:rFonts w:ascii="Arial"/>
        </w:rPr>
        <w:t>Frequency:</w:t>
      </w:r>
      <w:r>
        <w:rPr>
          <w:rFonts w:ascii="Arial"/>
          <w:u w:val="single"/>
        </w:rPr>
        <w:t xml:space="preserve"> </w:t>
      </w:r>
      <w:r>
        <w:rPr>
          <w:rFonts w:ascii="Arial"/>
          <w:u w:val="single"/>
        </w:rPr>
        <w:tab/>
      </w:r>
      <w:r>
        <w:rPr>
          <w:rFonts w:ascii="Arial"/>
        </w:rPr>
        <w:t>_ Assessment or</w:t>
      </w:r>
      <w:r>
        <w:rPr>
          <w:rFonts w:ascii="Arial"/>
          <w:spacing w:val="-2"/>
        </w:rPr>
        <w:t xml:space="preserve"> </w:t>
      </w:r>
      <w:r>
        <w:rPr>
          <w:rFonts w:ascii="Arial"/>
        </w:rPr>
        <w:t>test</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 xml:space="preserve">_ </w:t>
      </w:r>
      <w:r>
        <w:rPr>
          <w:rFonts w:ascii="Arial"/>
          <w:spacing w:val="29"/>
        </w:rPr>
        <w:t xml:space="preserve"> </w:t>
      </w:r>
      <w:r>
        <w:rPr>
          <w:rFonts w:ascii="Arial"/>
        </w:rPr>
        <w:t>Frequency:</w:t>
      </w:r>
      <w:r>
        <w:rPr>
          <w:rFonts w:ascii="Arial"/>
          <w:u w:val="single"/>
        </w:rPr>
        <w:t xml:space="preserve"> </w:t>
      </w:r>
      <w:r>
        <w:rPr>
          <w:rFonts w:ascii="Arial"/>
          <w:u w:val="single"/>
        </w:rPr>
        <w:tab/>
      </w:r>
      <w:r>
        <w:rPr>
          <w:rFonts w:ascii="Arial"/>
        </w:rPr>
        <w:t>_ Other</w:t>
      </w:r>
      <w:r>
        <w:rPr>
          <w:rFonts w:ascii="Arial"/>
          <w:spacing w:val="-4"/>
        </w:rPr>
        <w:t xml:space="preserve"> </w:t>
      </w:r>
      <w:r>
        <w:rPr>
          <w:rFonts w:ascii="Arial"/>
        </w:rPr>
        <w:t>methods</w:t>
      </w:r>
      <w:r>
        <w:rPr>
          <w:rFonts w:ascii="Arial"/>
          <w:spacing w:val="2"/>
        </w:rPr>
        <w:t xml:space="preserve"> </w:t>
      </w:r>
      <w:r>
        <w:rPr>
          <w:rFonts w:ascii="Arial"/>
        </w:rPr>
        <w:t>(describe):</w:t>
      </w:r>
      <w:r>
        <w:rPr>
          <w:rFonts w:ascii="Arial"/>
          <w:u w:val="single"/>
        </w:rPr>
        <w:t xml:space="preserve"> </w:t>
      </w:r>
      <w:r>
        <w:rPr>
          <w:rFonts w:ascii="Arial"/>
          <w:u w:val="single"/>
        </w:rPr>
        <w:tab/>
      </w:r>
      <w:r>
        <w:rPr>
          <w:rFonts w:ascii="Arial"/>
          <w:u w:val="single"/>
        </w:rPr>
        <w:tab/>
      </w:r>
      <w:r>
        <w:rPr>
          <w:rFonts w:ascii="Arial"/>
          <w:u w:val="single"/>
        </w:rPr>
        <w:tab/>
      </w:r>
      <w:r>
        <w:rPr>
          <w:rFonts w:ascii="Arial"/>
          <w:spacing w:val="-15"/>
        </w:rPr>
        <w:t>_</w:t>
      </w:r>
    </w:p>
    <w:p w:rsidR="00387BCB" w:rsidRDefault="00B37751">
      <w:pPr>
        <w:pStyle w:val="BodyText"/>
        <w:tabs>
          <w:tab w:val="left" w:pos="12280"/>
        </w:tabs>
        <w:spacing w:line="229" w:lineRule="exact"/>
        <w:ind w:left="947"/>
        <w:rPr>
          <w:rFonts w:ascii="Arial"/>
        </w:rPr>
      </w:pPr>
      <w:r>
        <w:rPr>
          <w:u w:val="single"/>
        </w:rPr>
        <w:t xml:space="preserve"> </w:t>
      </w:r>
      <w:r>
        <w:rPr>
          <w:u w:val="single"/>
        </w:rPr>
        <w:tab/>
      </w:r>
      <w:r>
        <w:rPr>
          <w:rFonts w:ascii="Arial"/>
        </w:rPr>
        <w:t>_</w:t>
      </w:r>
    </w:p>
    <w:p w:rsidR="00387BCB" w:rsidRDefault="00387BCB"/>
    <w:p w:rsidR="00387BCB" w:rsidRDefault="00387BCB">
      <w:pPr>
        <w:spacing w:before="7"/>
        <w:rPr>
          <w:sz w:val="17"/>
        </w:rPr>
      </w:pPr>
    </w:p>
    <w:p w:rsidR="00387BCB" w:rsidRDefault="00B37751">
      <w:pPr>
        <w:pStyle w:val="BodyText"/>
        <w:spacing w:before="1"/>
        <w:ind w:left="227" w:right="5212"/>
        <w:rPr>
          <w:rFonts w:ascii="Arial"/>
        </w:rPr>
      </w:pPr>
      <w:r>
        <w:rPr>
          <w:rFonts w:ascii="Arial"/>
        </w:rPr>
        <w:t xml:space="preserve">Complete in legible handwriting. To request a copy in MS Word please email: </w:t>
      </w:r>
      <w:hyperlink r:id="rId14">
        <w:r>
          <w:rPr>
            <w:rFonts w:ascii="Arial"/>
          </w:rPr>
          <w:t>bee.wallace@bvsd.org</w:t>
        </w:r>
      </w:hyperlink>
      <w:r>
        <w:rPr>
          <w:rFonts w:ascii="Arial"/>
        </w:rPr>
        <w:t xml:space="preserve"> </w:t>
      </w:r>
      <w:r w:rsidR="00F262D8">
        <w:rPr>
          <w:rFonts w:ascii="Arial"/>
        </w:rPr>
        <w:t>Email completed form to: bee.wallace@bvsd.org</w:t>
      </w:r>
      <w:r>
        <w:rPr>
          <w:rFonts w:ascii="Arial"/>
        </w:rPr>
        <w:t xml:space="preserve"> by </w:t>
      </w:r>
      <w:r w:rsidRPr="0062296A">
        <w:rPr>
          <w:rFonts w:ascii="Arial"/>
        </w:rPr>
        <w:t xml:space="preserve">5 PM April </w:t>
      </w:r>
      <w:r w:rsidR="0062296A" w:rsidRPr="0062296A">
        <w:rPr>
          <w:rFonts w:ascii="Arial"/>
        </w:rPr>
        <w:t>22nd</w:t>
      </w:r>
      <w:r w:rsidRPr="0062296A">
        <w:rPr>
          <w:rFonts w:ascii="Arial"/>
        </w:rPr>
        <w:t>, 20</w:t>
      </w:r>
      <w:r w:rsidR="00F262D8" w:rsidRPr="0062296A">
        <w:rPr>
          <w:rFonts w:ascii="Arial"/>
        </w:rPr>
        <w:t>2</w:t>
      </w:r>
      <w:r w:rsidR="0062296A" w:rsidRPr="0062296A">
        <w:rPr>
          <w:rFonts w:ascii="Arial"/>
        </w:rPr>
        <w:t>2</w:t>
      </w:r>
      <w:r w:rsidRPr="0062296A">
        <w:rPr>
          <w:rFonts w:ascii="Arial"/>
        </w:rPr>
        <w:t>.</w:t>
      </w:r>
    </w:p>
    <w:p w:rsidR="00387BCB" w:rsidRDefault="00387BCB">
      <w:pPr>
        <w:sectPr w:rsidR="00387BCB">
          <w:footerReference w:type="default" r:id="rId15"/>
          <w:pgSz w:w="15840" w:h="12240" w:orient="landscape"/>
          <w:pgMar w:top="940" w:right="400" w:bottom="940" w:left="780" w:header="0" w:footer="743" w:gutter="0"/>
          <w:pgNumType w:start="11"/>
          <w:cols w:space="720"/>
        </w:sectPr>
      </w:pPr>
    </w:p>
    <w:p w:rsidR="00387BCB" w:rsidRDefault="00B37751">
      <w:pPr>
        <w:pStyle w:val="Heading3"/>
        <w:spacing w:before="67"/>
      </w:pPr>
      <w:r>
        <w:lastRenderedPageBreak/>
        <w:t>Boulder Valley School District</w:t>
      </w:r>
    </w:p>
    <w:p w:rsidR="00387BCB" w:rsidRDefault="00B37751">
      <w:pPr>
        <w:spacing w:before="2" w:line="321" w:lineRule="exact"/>
        <w:ind w:left="227"/>
        <w:rPr>
          <w:b/>
          <w:sz w:val="28"/>
        </w:rPr>
      </w:pPr>
      <w:r>
        <w:rPr>
          <w:b/>
          <w:color w:val="FFFFFF"/>
          <w:sz w:val="28"/>
          <w:shd w:val="clear" w:color="auto" w:fill="000000"/>
        </w:rPr>
        <w:t>WORKSHEET B</w:t>
      </w:r>
    </w:p>
    <w:p w:rsidR="00387BCB" w:rsidRDefault="00B37751">
      <w:pPr>
        <w:spacing w:line="229" w:lineRule="exact"/>
        <w:ind w:left="227"/>
        <w:rPr>
          <w:b/>
          <w:sz w:val="20"/>
        </w:rPr>
      </w:pPr>
      <w:r>
        <w:rPr>
          <w:b/>
          <w:sz w:val="20"/>
          <w:u w:val="single"/>
        </w:rPr>
        <w:t>REQUIRED For Title I-A: Non-</w:t>
      </w:r>
      <w:r w:rsidR="000944CC">
        <w:rPr>
          <w:b/>
          <w:sz w:val="20"/>
          <w:u w:val="single"/>
        </w:rPr>
        <w:t>P</w:t>
      </w:r>
      <w:r>
        <w:rPr>
          <w:b/>
          <w:sz w:val="20"/>
          <w:u w:val="single"/>
        </w:rPr>
        <w:t xml:space="preserve">ublic School Program Eligibility Determination </w:t>
      </w:r>
      <w:r w:rsidRPr="0062296A">
        <w:rPr>
          <w:b/>
          <w:sz w:val="20"/>
          <w:u w:val="single"/>
        </w:rPr>
        <w:t>20</w:t>
      </w:r>
      <w:r w:rsidR="00F262D8" w:rsidRPr="0062296A">
        <w:rPr>
          <w:b/>
          <w:sz w:val="20"/>
          <w:u w:val="single"/>
        </w:rPr>
        <w:t>2</w:t>
      </w:r>
      <w:r w:rsidR="0062296A" w:rsidRPr="0062296A">
        <w:rPr>
          <w:b/>
          <w:sz w:val="20"/>
          <w:u w:val="single"/>
        </w:rPr>
        <w:t>2</w:t>
      </w:r>
      <w:r w:rsidRPr="0062296A">
        <w:rPr>
          <w:b/>
          <w:sz w:val="20"/>
          <w:u w:val="single"/>
        </w:rPr>
        <w:t>-202</w:t>
      </w:r>
      <w:r w:rsidR="0062296A" w:rsidRPr="0062296A">
        <w:rPr>
          <w:b/>
          <w:sz w:val="20"/>
          <w:u w:val="single"/>
        </w:rPr>
        <w:t>3</w:t>
      </w:r>
    </w:p>
    <w:p w:rsidR="00387BCB" w:rsidRDefault="00387BCB">
      <w:pPr>
        <w:spacing w:before="10"/>
        <w:rPr>
          <w:b/>
          <w:sz w:val="11"/>
        </w:rPr>
      </w:pPr>
    </w:p>
    <w:p w:rsidR="00387BCB" w:rsidRDefault="00B37751">
      <w:pPr>
        <w:tabs>
          <w:tab w:val="left" w:pos="9787"/>
        </w:tabs>
        <w:spacing w:before="95"/>
        <w:ind w:left="227"/>
        <w:rPr>
          <w:rFonts w:ascii="Times New Roman"/>
          <w:sz w:val="20"/>
        </w:rPr>
      </w:pPr>
      <w:r>
        <w:rPr>
          <w:b/>
          <w:sz w:val="20"/>
        </w:rPr>
        <w:t>School</w:t>
      </w:r>
      <w:r>
        <w:rPr>
          <w:b/>
          <w:spacing w:val="-5"/>
          <w:sz w:val="20"/>
        </w:rPr>
        <w:t xml:space="preserve"> </w:t>
      </w:r>
      <w:r>
        <w:rPr>
          <w:b/>
          <w:sz w:val="20"/>
        </w:rPr>
        <w:t>Name:</w:t>
      </w:r>
      <w:r>
        <w:rPr>
          <w:rFonts w:ascii="Times New Roman"/>
          <w:sz w:val="20"/>
          <w:u w:val="single"/>
        </w:rPr>
        <w:t xml:space="preserve"> </w:t>
      </w:r>
      <w:r>
        <w:rPr>
          <w:rFonts w:ascii="Times New Roman"/>
          <w:sz w:val="20"/>
          <w:u w:val="single"/>
        </w:rPr>
        <w:tab/>
      </w:r>
    </w:p>
    <w:p w:rsidR="00387BCB" w:rsidRDefault="00387BCB">
      <w:pPr>
        <w:pStyle w:val="BodyText"/>
        <w:spacing w:before="9"/>
        <w:rPr>
          <w:sz w:val="11"/>
        </w:rPr>
      </w:pPr>
    </w:p>
    <w:p w:rsidR="00387BCB" w:rsidRDefault="00B37751">
      <w:pPr>
        <w:spacing w:before="99" w:line="235" w:lineRule="auto"/>
        <w:ind w:left="227" w:right="663"/>
        <w:rPr>
          <w:b/>
          <w:sz w:val="20"/>
        </w:rPr>
      </w:pPr>
      <w:r>
        <w:rPr>
          <w:b/>
          <w:sz w:val="20"/>
        </w:rPr>
        <w:t>Please provide the following information for each child you believe is eligible for Title I services. Include only children who attended your school school in October, 20</w:t>
      </w:r>
      <w:r w:rsidR="00626FBB">
        <w:rPr>
          <w:b/>
          <w:sz w:val="20"/>
        </w:rPr>
        <w:t>20</w:t>
      </w:r>
      <w:r>
        <w:rPr>
          <w:b/>
          <w:sz w:val="20"/>
        </w:rPr>
        <w:t xml:space="preserve"> in Grades K-5. LIST ONLY CHILDREN LIVING IN A TITLE I ATTENDANCE AREA* WHO ARE </w:t>
      </w:r>
      <w:r>
        <w:rPr>
          <w:b/>
          <w:sz w:val="20"/>
          <w:u w:val="single"/>
        </w:rPr>
        <w:t>BOTH</w:t>
      </w:r>
      <w:r>
        <w:rPr>
          <w:b/>
          <w:sz w:val="20"/>
        </w:rPr>
        <w:t xml:space="preserve"> LOW-INCOME AND</w:t>
      </w:r>
    </w:p>
    <w:p w:rsidR="00387BCB" w:rsidRDefault="00B37751">
      <w:pPr>
        <w:spacing w:before="1"/>
        <w:ind w:left="227"/>
        <w:rPr>
          <w:b/>
          <w:sz w:val="20"/>
        </w:rPr>
      </w:pPr>
      <w:r>
        <w:rPr>
          <w:b/>
          <w:sz w:val="20"/>
        </w:rPr>
        <w:t xml:space="preserve">PERFORMING BELOW GRADE LEVEL IN READING OR MATHEMATICS </w:t>
      </w:r>
      <w:r w:rsidR="0062296A">
        <w:rPr>
          <w:b/>
          <w:sz w:val="20"/>
        </w:rPr>
        <w:t>AS OF</w:t>
      </w:r>
      <w:r>
        <w:rPr>
          <w:b/>
          <w:sz w:val="20"/>
        </w:rPr>
        <w:t xml:space="preserve"> </w:t>
      </w:r>
      <w:r w:rsidR="0062296A">
        <w:rPr>
          <w:b/>
          <w:sz w:val="20"/>
        </w:rPr>
        <w:t>OCTOBER</w:t>
      </w:r>
      <w:r>
        <w:rPr>
          <w:b/>
          <w:sz w:val="20"/>
        </w:rPr>
        <w:t>, 20</w:t>
      </w:r>
      <w:r w:rsidR="00F262D8">
        <w:rPr>
          <w:b/>
          <w:sz w:val="20"/>
        </w:rPr>
        <w:t>2</w:t>
      </w:r>
      <w:r w:rsidR="009465FC">
        <w:rPr>
          <w:b/>
          <w:sz w:val="20"/>
        </w:rPr>
        <w:t>1</w:t>
      </w:r>
      <w:r>
        <w:rPr>
          <w:b/>
          <w:sz w:val="20"/>
        </w:rPr>
        <w:t>. Copy this form if you have additional students.</w:t>
      </w:r>
    </w:p>
    <w:p w:rsidR="00387BCB" w:rsidRDefault="00387BCB">
      <w:pPr>
        <w:spacing w:before="1" w:after="1"/>
        <w:rPr>
          <w:b/>
          <w:sz w:val="20"/>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903"/>
        <w:gridCol w:w="6245"/>
        <w:gridCol w:w="850"/>
        <w:gridCol w:w="850"/>
        <w:gridCol w:w="850"/>
        <w:gridCol w:w="428"/>
        <w:gridCol w:w="567"/>
        <w:gridCol w:w="1561"/>
      </w:tblGrid>
      <w:tr w:rsidR="00387BCB">
        <w:trPr>
          <w:trHeight w:val="623"/>
        </w:trPr>
        <w:tc>
          <w:tcPr>
            <w:tcW w:w="2069" w:type="dxa"/>
          </w:tcPr>
          <w:p w:rsidR="00387BCB" w:rsidRDefault="00B37751">
            <w:pPr>
              <w:pStyle w:val="TableParagraph"/>
              <w:ind w:left="105" w:right="266"/>
              <w:rPr>
                <w:rFonts w:ascii="Arial"/>
                <w:b/>
                <w:sz w:val="20"/>
              </w:rPr>
            </w:pPr>
            <w:r>
              <w:rPr>
                <w:rFonts w:ascii="Arial"/>
                <w:b/>
                <w:sz w:val="20"/>
              </w:rPr>
              <w:t>Student Last Name, First Initial</w:t>
            </w:r>
          </w:p>
        </w:tc>
        <w:tc>
          <w:tcPr>
            <w:tcW w:w="903" w:type="dxa"/>
          </w:tcPr>
          <w:p w:rsidR="00387BCB" w:rsidRDefault="00B37751">
            <w:pPr>
              <w:pStyle w:val="TableParagraph"/>
              <w:ind w:left="109" w:right="243"/>
              <w:rPr>
                <w:rFonts w:ascii="Arial"/>
                <w:b/>
                <w:sz w:val="18"/>
              </w:rPr>
            </w:pPr>
            <w:r>
              <w:rPr>
                <w:rFonts w:ascii="Arial"/>
                <w:b/>
                <w:sz w:val="18"/>
              </w:rPr>
              <w:t>Grade in</w:t>
            </w:r>
          </w:p>
          <w:p w:rsidR="00387BCB" w:rsidRDefault="00B37751">
            <w:pPr>
              <w:pStyle w:val="TableParagraph"/>
              <w:spacing w:before="2" w:line="187" w:lineRule="exact"/>
              <w:ind w:left="109"/>
              <w:rPr>
                <w:rFonts w:ascii="Arial"/>
                <w:b/>
                <w:sz w:val="18"/>
              </w:rPr>
            </w:pPr>
            <w:r>
              <w:rPr>
                <w:rFonts w:ascii="Arial"/>
                <w:b/>
                <w:sz w:val="18"/>
              </w:rPr>
              <w:t>20</w:t>
            </w:r>
            <w:r w:rsidR="00626FBB">
              <w:rPr>
                <w:rFonts w:ascii="Arial"/>
                <w:b/>
                <w:sz w:val="18"/>
              </w:rPr>
              <w:t>2</w:t>
            </w:r>
            <w:r w:rsidR="000944CC">
              <w:rPr>
                <w:rFonts w:ascii="Arial"/>
                <w:b/>
                <w:sz w:val="18"/>
              </w:rPr>
              <w:t>1-22</w:t>
            </w:r>
          </w:p>
        </w:tc>
        <w:tc>
          <w:tcPr>
            <w:tcW w:w="6245" w:type="dxa"/>
          </w:tcPr>
          <w:p w:rsidR="00387BCB" w:rsidRDefault="00B37751">
            <w:pPr>
              <w:pStyle w:val="TableParagraph"/>
              <w:spacing w:line="229" w:lineRule="exact"/>
              <w:ind w:left="104"/>
              <w:rPr>
                <w:rFonts w:ascii="Arial"/>
                <w:b/>
                <w:sz w:val="20"/>
              </w:rPr>
            </w:pPr>
            <w:r>
              <w:rPr>
                <w:rFonts w:ascii="Arial"/>
                <w:b/>
                <w:sz w:val="20"/>
              </w:rPr>
              <w:t>Address</w:t>
            </w:r>
          </w:p>
        </w:tc>
        <w:tc>
          <w:tcPr>
            <w:tcW w:w="2550" w:type="dxa"/>
            <w:gridSpan w:val="3"/>
          </w:tcPr>
          <w:p w:rsidR="00387BCB" w:rsidRDefault="00B37751">
            <w:pPr>
              <w:pStyle w:val="TableParagraph"/>
              <w:spacing w:line="229" w:lineRule="exact"/>
              <w:ind w:left="104"/>
              <w:rPr>
                <w:rFonts w:ascii="Arial"/>
                <w:b/>
                <w:sz w:val="20"/>
              </w:rPr>
            </w:pPr>
            <w:r>
              <w:rPr>
                <w:rFonts w:ascii="Arial"/>
                <w:b/>
                <w:sz w:val="20"/>
              </w:rPr>
              <w:t>TITLE I Attendance Area</w:t>
            </w:r>
          </w:p>
        </w:tc>
        <w:tc>
          <w:tcPr>
            <w:tcW w:w="995" w:type="dxa"/>
            <w:gridSpan w:val="2"/>
          </w:tcPr>
          <w:p w:rsidR="00387BCB" w:rsidRDefault="00B37751">
            <w:pPr>
              <w:pStyle w:val="TableParagraph"/>
              <w:ind w:left="107" w:right="157"/>
              <w:rPr>
                <w:rFonts w:ascii="Arial"/>
                <w:b/>
                <w:sz w:val="20"/>
              </w:rPr>
            </w:pPr>
            <w:r>
              <w:rPr>
                <w:rFonts w:ascii="Arial"/>
                <w:b/>
                <w:sz w:val="20"/>
              </w:rPr>
              <w:t>Low Income</w:t>
            </w:r>
          </w:p>
        </w:tc>
        <w:tc>
          <w:tcPr>
            <w:tcW w:w="1561" w:type="dxa"/>
          </w:tcPr>
          <w:p w:rsidR="00387BCB" w:rsidRDefault="00B37751">
            <w:pPr>
              <w:pStyle w:val="TableParagraph"/>
              <w:ind w:left="101" w:right="207"/>
              <w:rPr>
                <w:rFonts w:ascii="Arial"/>
                <w:b/>
                <w:sz w:val="20"/>
              </w:rPr>
            </w:pPr>
            <w:r>
              <w:rPr>
                <w:rFonts w:ascii="Arial"/>
                <w:b/>
                <w:sz w:val="20"/>
              </w:rPr>
              <w:t>Below Grade Level In</w:t>
            </w:r>
            <w:r w:rsidR="000944CC">
              <w:rPr>
                <w:rFonts w:ascii="Arial"/>
                <w:b/>
                <w:sz w:val="20"/>
              </w:rPr>
              <w:t xml:space="preserve"> (subject</w:t>
            </w:r>
            <w:r w:rsidR="005E2B53">
              <w:rPr>
                <w:rFonts w:ascii="Arial"/>
                <w:b/>
                <w:sz w:val="20"/>
              </w:rPr>
              <w:t>s</w:t>
            </w:r>
            <w:r w:rsidR="000944CC">
              <w:rPr>
                <w:rFonts w:ascii="Arial"/>
                <w:b/>
                <w:sz w:val="20"/>
              </w:rPr>
              <w:t>)</w:t>
            </w:r>
          </w:p>
        </w:tc>
      </w:tr>
      <w:tr w:rsidR="00387BCB">
        <w:trPr>
          <w:trHeight w:val="230"/>
        </w:trPr>
        <w:tc>
          <w:tcPr>
            <w:tcW w:w="2069" w:type="dxa"/>
            <w:shd w:val="clear" w:color="auto" w:fill="C0C0C0"/>
          </w:tcPr>
          <w:p w:rsidR="00387BCB" w:rsidRDefault="00387BCB">
            <w:pPr>
              <w:pStyle w:val="TableParagraph"/>
              <w:rPr>
                <w:sz w:val="16"/>
              </w:rPr>
            </w:pPr>
          </w:p>
        </w:tc>
        <w:tc>
          <w:tcPr>
            <w:tcW w:w="903" w:type="dxa"/>
            <w:shd w:val="clear" w:color="auto" w:fill="C0C0C0"/>
          </w:tcPr>
          <w:p w:rsidR="00387BCB" w:rsidRDefault="00387BCB">
            <w:pPr>
              <w:pStyle w:val="TableParagraph"/>
              <w:rPr>
                <w:sz w:val="16"/>
              </w:rPr>
            </w:pPr>
          </w:p>
        </w:tc>
        <w:tc>
          <w:tcPr>
            <w:tcW w:w="6245" w:type="dxa"/>
            <w:shd w:val="clear" w:color="auto" w:fill="C0C0C0"/>
          </w:tcPr>
          <w:p w:rsidR="00387BCB" w:rsidRDefault="00387BCB">
            <w:pPr>
              <w:pStyle w:val="TableParagraph"/>
              <w:rPr>
                <w:sz w:val="16"/>
              </w:rPr>
            </w:pPr>
          </w:p>
        </w:tc>
        <w:tc>
          <w:tcPr>
            <w:tcW w:w="850" w:type="dxa"/>
          </w:tcPr>
          <w:p w:rsidR="00387BCB" w:rsidRDefault="00B37751">
            <w:pPr>
              <w:pStyle w:val="TableParagraph"/>
              <w:spacing w:line="159" w:lineRule="exact"/>
              <w:ind w:left="123"/>
              <w:rPr>
                <w:rFonts w:ascii="Arial Narrow"/>
                <w:b/>
                <w:sz w:val="14"/>
              </w:rPr>
            </w:pPr>
            <w:r>
              <w:rPr>
                <w:rFonts w:ascii="Arial Narrow"/>
                <w:b/>
                <w:sz w:val="14"/>
              </w:rPr>
              <w:t>Columbine</w:t>
            </w:r>
          </w:p>
        </w:tc>
        <w:tc>
          <w:tcPr>
            <w:tcW w:w="850" w:type="dxa"/>
          </w:tcPr>
          <w:p w:rsidR="00387BCB" w:rsidRDefault="00B37751">
            <w:pPr>
              <w:pStyle w:val="TableParagraph"/>
              <w:spacing w:line="159" w:lineRule="exact"/>
              <w:ind w:left="195"/>
              <w:rPr>
                <w:rFonts w:ascii="Arial Narrow"/>
                <w:b/>
                <w:sz w:val="14"/>
              </w:rPr>
            </w:pPr>
            <w:r>
              <w:rPr>
                <w:rFonts w:ascii="Arial Narrow"/>
                <w:b/>
                <w:sz w:val="14"/>
              </w:rPr>
              <w:t>Emerald</w:t>
            </w:r>
          </w:p>
        </w:tc>
        <w:tc>
          <w:tcPr>
            <w:tcW w:w="850" w:type="dxa"/>
          </w:tcPr>
          <w:p w:rsidR="00387BCB" w:rsidRDefault="00B37751">
            <w:pPr>
              <w:pStyle w:val="TableParagraph"/>
              <w:spacing w:line="159" w:lineRule="exact"/>
              <w:ind w:left="185"/>
              <w:rPr>
                <w:rFonts w:ascii="Arial Narrow"/>
                <w:b/>
                <w:sz w:val="14"/>
              </w:rPr>
            </w:pPr>
            <w:r>
              <w:rPr>
                <w:rFonts w:ascii="Arial Narrow"/>
                <w:b/>
                <w:sz w:val="14"/>
              </w:rPr>
              <w:t>Sanchez</w:t>
            </w:r>
          </w:p>
        </w:tc>
        <w:tc>
          <w:tcPr>
            <w:tcW w:w="428" w:type="dxa"/>
          </w:tcPr>
          <w:p w:rsidR="00387BCB" w:rsidRDefault="00B37751">
            <w:pPr>
              <w:pStyle w:val="TableParagraph"/>
              <w:spacing w:line="210" w:lineRule="exact"/>
              <w:ind w:left="146"/>
              <w:rPr>
                <w:rFonts w:ascii="Arial"/>
                <w:b/>
                <w:sz w:val="20"/>
              </w:rPr>
            </w:pPr>
            <w:r>
              <w:rPr>
                <w:rFonts w:ascii="Arial"/>
                <w:b/>
                <w:sz w:val="20"/>
              </w:rPr>
              <w:t>Y</w:t>
            </w:r>
          </w:p>
        </w:tc>
        <w:tc>
          <w:tcPr>
            <w:tcW w:w="567" w:type="dxa"/>
          </w:tcPr>
          <w:p w:rsidR="00387BCB" w:rsidRDefault="00B37751">
            <w:pPr>
              <w:pStyle w:val="TableParagraph"/>
              <w:spacing w:line="210" w:lineRule="exact"/>
              <w:ind w:right="3"/>
              <w:jc w:val="center"/>
              <w:rPr>
                <w:rFonts w:ascii="Arial"/>
                <w:b/>
                <w:sz w:val="20"/>
              </w:rPr>
            </w:pPr>
            <w:r>
              <w:rPr>
                <w:rFonts w:ascii="Arial"/>
                <w:b/>
                <w:sz w:val="20"/>
              </w:rPr>
              <w:t>N</w:t>
            </w:r>
          </w:p>
        </w:tc>
        <w:tc>
          <w:tcPr>
            <w:tcW w:w="1561" w:type="dxa"/>
          </w:tcPr>
          <w:p w:rsidR="00387BCB" w:rsidRDefault="00387BCB">
            <w:pPr>
              <w:pStyle w:val="TableParagraph"/>
              <w:rPr>
                <w:sz w:val="16"/>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64"/>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r w:rsidR="00387BCB">
        <w:trPr>
          <w:trHeight w:val="359"/>
        </w:trPr>
        <w:tc>
          <w:tcPr>
            <w:tcW w:w="2069" w:type="dxa"/>
          </w:tcPr>
          <w:p w:rsidR="00387BCB" w:rsidRDefault="00387BCB">
            <w:pPr>
              <w:pStyle w:val="TableParagraph"/>
              <w:rPr>
                <w:sz w:val="20"/>
              </w:rPr>
            </w:pPr>
          </w:p>
        </w:tc>
        <w:tc>
          <w:tcPr>
            <w:tcW w:w="903" w:type="dxa"/>
          </w:tcPr>
          <w:p w:rsidR="00387BCB" w:rsidRDefault="00387BCB">
            <w:pPr>
              <w:pStyle w:val="TableParagraph"/>
              <w:rPr>
                <w:sz w:val="20"/>
              </w:rPr>
            </w:pPr>
          </w:p>
        </w:tc>
        <w:tc>
          <w:tcPr>
            <w:tcW w:w="6245"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850" w:type="dxa"/>
          </w:tcPr>
          <w:p w:rsidR="00387BCB" w:rsidRDefault="00387BCB">
            <w:pPr>
              <w:pStyle w:val="TableParagraph"/>
              <w:rPr>
                <w:sz w:val="20"/>
              </w:rPr>
            </w:pPr>
          </w:p>
        </w:tc>
        <w:tc>
          <w:tcPr>
            <w:tcW w:w="428" w:type="dxa"/>
          </w:tcPr>
          <w:p w:rsidR="00387BCB" w:rsidRDefault="00387BCB">
            <w:pPr>
              <w:pStyle w:val="TableParagraph"/>
              <w:rPr>
                <w:sz w:val="20"/>
              </w:rPr>
            </w:pPr>
          </w:p>
        </w:tc>
        <w:tc>
          <w:tcPr>
            <w:tcW w:w="567" w:type="dxa"/>
          </w:tcPr>
          <w:p w:rsidR="00387BCB" w:rsidRDefault="00387BCB">
            <w:pPr>
              <w:pStyle w:val="TableParagraph"/>
              <w:rPr>
                <w:sz w:val="20"/>
              </w:rPr>
            </w:pPr>
          </w:p>
        </w:tc>
        <w:tc>
          <w:tcPr>
            <w:tcW w:w="1561" w:type="dxa"/>
          </w:tcPr>
          <w:p w:rsidR="00387BCB" w:rsidRDefault="00387BCB">
            <w:pPr>
              <w:pStyle w:val="TableParagraph"/>
              <w:rPr>
                <w:sz w:val="20"/>
              </w:rPr>
            </w:pPr>
          </w:p>
        </w:tc>
      </w:tr>
    </w:tbl>
    <w:p w:rsidR="00387BCB" w:rsidRDefault="00B37751">
      <w:pPr>
        <w:ind w:left="227" w:right="663"/>
        <w:rPr>
          <w:b/>
          <w:sz w:val="20"/>
        </w:rPr>
      </w:pPr>
      <w:r>
        <w:rPr>
          <w:b/>
          <w:sz w:val="20"/>
        </w:rPr>
        <w:t xml:space="preserve">* This means that the child lives in the neighborhood served by Columbine, Emerald, Sanchez elementary school. See </w:t>
      </w:r>
      <w:r w:rsidR="00626FBB">
        <w:rPr>
          <w:b/>
          <w:sz w:val="20"/>
        </w:rPr>
        <w:t xml:space="preserve">Page 9 of </w:t>
      </w:r>
      <w:r>
        <w:rPr>
          <w:b/>
          <w:sz w:val="20"/>
        </w:rPr>
        <w:t>packet for instructions on how to determine this.</w:t>
      </w:r>
    </w:p>
    <w:p w:rsidR="00387BCB" w:rsidRDefault="00B37751" w:rsidP="008505EE">
      <w:pPr>
        <w:pStyle w:val="BodyText"/>
        <w:spacing w:before="4" w:line="235" w:lineRule="auto"/>
        <w:ind w:left="227" w:right="1335"/>
        <w:rPr>
          <w:rFonts w:ascii="Arial"/>
        </w:rPr>
      </w:pPr>
      <w:r>
        <w:rPr>
          <w:rFonts w:ascii="Arial"/>
        </w:rPr>
        <w:t xml:space="preserve">Complete in legible handwriting or in MS Word. </w:t>
      </w:r>
      <w:r w:rsidR="00F262D8">
        <w:rPr>
          <w:rFonts w:ascii="Arial"/>
        </w:rPr>
        <w:t xml:space="preserve">Email </w:t>
      </w:r>
      <w:r>
        <w:rPr>
          <w:rFonts w:ascii="Arial"/>
        </w:rPr>
        <w:t>completed form</w:t>
      </w:r>
      <w:r w:rsidR="00626FBB">
        <w:rPr>
          <w:rFonts w:ascii="Arial"/>
        </w:rPr>
        <w:t xml:space="preserve">s with RSVP forms </w:t>
      </w:r>
      <w:r>
        <w:rPr>
          <w:rFonts w:ascii="Arial"/>
        </w:rPr>
        <w:t xml:space="preserve"> to: </w:t>
      </w:r>
      <w:r w:rsidR="00F262D8">
        <w:rPr>
          <w:rFonts w:ascii="Arial"/>
        </w:rPr>
        <w:t>bee.wallace@bvsd.org</w:t>
      </w:r>
      <w:r>
        <w:rPr>
          <w:rFonts w:ascii="Arial"/>
        </w:rPr>
        <w:t xml:space="preserve"> by</w:t>
      </w:r>
      <w:r w:rsidR="008505EE">
        <w:rPr>
          <w:rFonts w:ascii="Arial"/>
        </w:rPr>
        <w:t xml:space="preserve"> </w:t>
      </w:r>
      <w:r w:rsidRPr="0062296A">
        <w:rPr>
          <w:rFonts w:ascii="Arial"/>
        </w:rPr>
        <w:t xml:space="preserve">5 PM April </w:t>
      </w:r>
      <w:r w:rsidR="0062296A" w:rsidRPr="0062296A">
        <w:rPr>
          <w:rFonts w:ascii="Arial"/>
        </w:rPr>
        <w:t>22ND</w:t>
      </w:r>
      <w:r w:rsidRPr="0062296A">
        <w:rPr>
          <w:rFonts w:ascii="Arial"/>
        </w:rPr>
        <w:t>, 20</w:t>
      </w:r>
      <w:r w:rsidR="00F262D8" w:rsidRPr="0062296A">
        <w:rPr>
          <w:rFonts w:ascii="Arial"/>
        </w:rPr>
        <w:t>2</w:t>
      </w:r>
      <w:r w:rsidR="0062296A" w:rsidRPr="0062296A">
        <w:rPr>
          <w:rFonts w:ascii="Arial"/>
        </w:rPr>
        <w:t>2</w:t>
      </w:r>
      <w:r w:rsidRPr="0062296A">
        <w:rPr>
          <w:rFonts w:ascii="Arial"/>
        </w:rPr>
        <w:t>.</w:t>
      </w:r>
    </w:p>
    <w:p w:rsidR="00387BCB" w:rsidRDefault="00387BCB">
      <w:pPr>
        <w:spacing w:line="235" w:lineRule="auto"/>
        <w:sectPr w:rsidR="00387BCB">
          <w:pgSz w:w="15840" w:h="12240" w:orient="landscape"/>
          <w:pgMar w:top="940" w:right="400" w:bottom="940" w:left="780" w:header="0" w:footer="743" w:gutter="0"/>
          <w:cols w:space="720"/>
        </w:sectPr>
      </w:pPr>
    </w:p>
    <w:p w:rsidR="00387BCB" w:rsidRDefault="00387BCB">
      <w:pPr>
        <w:spacing w:before="9"/>
        <w:rPr>
          <w:sz w:val="8"/>
        </w:rPr>
      </w:pPr>
    </w:p>
    <w:p w:rsidR="00387BCB" w:rsidRDefault="00B37751">
      <w:pPr>
        <w:pStyle w:val="Heading1"/>
        <w:tabs>
          <w:tab w:val="left" w:pos="2632"/>
        </w:tabs>
        <w:spacing w:before="90"/>
        <w:ind w:right="9450"/>
      </w:pPr>
      <w:r>
        <w:rPr>
          <w:color w:val="FFFFFF"/>
          <w:shd w:val="clear" w:color="auto" w:fill="000000"/>
        </w:rPr>
        <w:t>WORKSHEET</w:t>
      </w:r>
      <w:r>
        <w:rPr>
          <w:color w:val="FFFFFF"/>
          <w:spacing w:val="-7"/>
          <w:shd w:val="clear" w:color="auto" w:fill="000000"/>
        </w:rPr>
        <w:t xml:space="preserve"> </w:t>
      </w:r>
      <w:r>
        <w:rPr>
          <w:color w:val="FFFFFF"/>
          <w:shd w:val="clear" w:color="auto" w:fill="000000"/>
        </w:rPr>
        <w:t>C</w:t>
      </w:r>
      <w:r>
        <w:rPr>
          <w:color w:val="FFFFFF"/>
          <w:shd w:val="clear" w:color="auto" w:fill="FFFFFF"/>
        </w:rPr>
        <w:tab/>
      </w:r>
      <w:r>
        <w:rPr>
          <w:shd w:val="clear" w:color="auto" w:fill="FFFFFF"/>
        </w:rPr>
        <w:t xml:space="preserve">Needs Assessment </w:t>
      </w:r>
      <w:r w:rsidR="007A7618" w:rsidRPr="0062296A">
        <w:rPr>
          <w:shd w:val="clear" w:color="auto" w:fill="FFFFFF"/>
        </w:rPr>
        <w:t>202</w:t>
      </w:r>
      <w:r w:rsidR="0062296A" w:rsidRPr="0062296A">
        <w:rPr>
          <w:shd w:val="clear" w:color="auto" w:fill="FFFFFF"/>
        </w:rPr>
        <w:t>2</w:t>
      </w:r>
      <w:r w:rsidR="007A7618" w:rsidRPr="0062296A">
        <w:rPr>
          <w:shd w:val="clear" w:color="auto" w:fill="FFFFFF"/>
        </w:rPr>
        <w:t>-2</w:t>
      </w:r>
      <w:r w:rsidR="0062296A" w:rsidRPr="0062296A">
        <w:rPr>
          <w:shd w:val="clear" w:color="auto" w:fill="FFFFFF"/>
        </w:rPr>
        <w:t>3</w:t>
      </w:r>
      <w:r w:rsidR="007A7618">
        <w:rPr>
          <w:shd w:val="clear" w:color="auto" w:fill="FFFFFF"/>
        </w:rPr>
        <w:t xml:space="preserve"> </w:t>
      </w:r>
      <w:r>
        <w:rPr>
          <w:shd w:val="clear" w:color="auto" w:fill="FFFFFF"/>
        </w:rPr>
        <w:t>ESSA (TITLES II-A, III, IV)</w:t>
      </w:r>
      <w:r>
        <w:rPr>
          <w:spacing w:val="-6"/>
          <w:shd w:val="clear" w:color="auto" w:fill="FFFFFF"/>
        </w:rPr>
        <w:t xml:space="preserve"> </w:t>
      </w:r>
    </w:p>
    <w:p w:rsidR="00387BCB" w:rsidRDefault="00B37751">
      <w:pPr>
        <w:pStyle w:val="Heading3"/>
        <w:spacing w:line="227" w:lineRule="exact"/>
      </w:pPr>
      <w:r>
        <w:t xml:space="preserve">Complete Survey ONLY If Your School Wants To Participate In BVSD Services Provided Under One or More Of These Titles – </w:t>
      </w:r>
      <w:r w:rsidR="00F262D8">
        <w:t>email</w:t>
      </w:r>
      <w:r>
        <w:t xml:space="preserve"> with RSVP</w:t>
      </w:r>
    </w:p>
    <w:p w:rsidR="00387BCB" w:rsidRDefault="00387BCB">
      <w:pPr>
        <w:spacing w:before="1"/>
        <w:rPr>
          <w:b/>
          <w:sz w:val="30"/>
        </w:rPr>
      </w:pPr>
    </w:p>
    <w:p w:rsidR="00387BCB" w:rsidRDefault="00B37751">
      <w:pPr>
        <w:tabs>
          <w:tab w:val="left" w:pos="5935"/>
          <w:tab w:val="left" w:pos="9563"/>
          <w:tab w:val="left" w:pos="11723"/>
          <w:tab w:val="left" w:pos="11771"/>
          <w:tab w:val="left" w:pos="11815"/>
          <w:tab w:val="left" w:pos="11882"/>
        </w:tabs>
        <w:spacing w:before="1" w:line="360" w:lineRule="auto"/>
        <w:ind w:left="227" w:right="2775"/>
        <w:rPr>
          <w:rFonts w:ascii="Times New Roman"/>
          <w:b/>
          <w:sz w:val="20"/>
        </w:rPr>
      </w:pPr>
      <w:r>
        <w:rPr>
          <w:rFonts w:ascii="Times New Roman"/>
          <w:b/>
          <w:sz w:val="20"/>
        </w:rPr>
        <w:t>Name</w:t>
      </w:r>
      <w:r>
        <w:rPr>
          <w:rFonts w:ascii="Times New Roman"/>
          <w:b/>
          <w:spacing w:val="-1"/>
          <w:sz w:val="20"/>
        </w:rPr>
        <w:t xml:space="preserve"> </w:t>
      </w:r>
      <w:r>
        <w:rPr>
          <w:rFonts w:ascii="Times New Roman"/>
          <w:b/>
          <w:sz w:val="20"/>
        </w:rPr>
        <w:t>of</w:t>
      </w:r>
      <w:r>
        <w:rPr>
          <w:rFonts w:ascii="Times New Roman"/>
          <w:b/>
          <w:spacing w:val="2"/>
          <w:sz w:val="20"/>
        </w:rPr>
        <w:t xml:space="preserve"> </w:t>
      </w:r>
      <w:r>
        <w:rPr>
          <w:rFonts w:ascii="Times New Roman"/>
          <w:b/>
          <w:sz w:val="20"/>
        </w:rPr>
        <w:t>School</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rPr>
        <w:t>Date</w:t>
      </w:r>
      <w:r>
        <w:rPr>
          <w:rFonts w:ascii="Times New Roman"/>
          <w:b/>
          <w:sz w:val="20"/>
          <w:u w:val="single"/>
        </w:rPr>
        <w:tab/>
      </w:r>
      <w:r>
        <w:rPr>
          <w:rFonts w:ascii="Times New Roman"/>
          <w:b/>
          <w:sz w:val="20"/>
          <w:u w:val="single"/>
        </w:rPr>
        <w:tab/>
      </w:r>
      <w:r>
        <w:rPr>
          <w:rFonts w:ascii="Times New Roman"/>
          <w:b/>
          <w:sz w:val="20"/>
          <w:u w:val="single"/>
        </w:rPr>
        <w:tab/>
      </w:r>
      <w:r>
        <w:rPr>
          <w:rFonts w:ascii="Times New Roman"/>
          <w:b/>
          <w:sz w:val="20"/>
          <w:u w:val="single"/>
        </w:rPr>
        <w:tab/>
      </w:r>
      <w:r>
        <w:rPr>
          <w:rFonts w:ascii="Times New Roman"/>
          <w:b/>
          <w:sz w:val="20"/>
        </w:rPr>
        <w:t xml:space="preserve"> Name of Person Completing</w:t>
      </w:r>
      <w:r>
        <w:rPr>
          <w:rFonts w:ascii="Times New Roman"/>
          <w:b/>
          <w:spacing w:val="-9"/>
          <w:sz w:val="20"/>
        </w:rPr>
        <w:t xml:space="preserve"> </w:t>
      </w:r>
      <w:r>
        <w:rPr>
          <w:rFonts w:ascii="Times New Roman"/>
          <w:b/>
          <w:sz w:val="20"/>
        </w:rPr>
        <w:t>Needs</w:t>
      </w:r>
      <w:r>
        <w:rPr>
          <w:rFonts w:ascii="Times New Roman"/>
          <w:b/>
          <w:spacing w:val="-1"/>
          <w:sz w:val="20"/>
        </w:rPr>
        <w:t xml:space="preserve"> </w:t>
      </w:r>
      <w:r>
        <w:rPr>
          <w:rFonts w:ascii="Times New Roman"/>
          <w:b/>
          <w:sz w:val="20"/>
        </w:rPr>
        <w:t>Assessment</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u w:val="single"/>
        </w:rPr>
        <w:tab/>
      </w:r>
      <w:r>
        <w:rPr>
          <w:rFonts w:ascii="Times New Roman"/>
          <w:b/>
          <w:sz w:val="20"/>
        </w:rPr>
        <w:t xml:space="preserve"> Title</w:t>
      </w:r>
      <w:r>
        <w:rPr>
          <w:rFonts w:ascii="Times New Roman"/>
          <w:b/>
          <w:sz w:val="20"/>
          <w:u w:val="single"/>
        </w:rPr>
        <w:t xml:space="preserve"> </w:t>
      </w:r>
      <w:r>
        <w:rPr>
          <w:rFonts w:ascii="Times New Roman"/>
          <w:b/>
          <w:sz w:val="20"/>
          <w:u w:val="single"/>
        </w:rPr>
        <w:tab/>
      </w:r>
      <w:r>
        <w:rPr>
          <w:rFonts w:ascii="Times New Roman"/>
          <w:b/>
          <w:sz w:val="20"/>
        </w:rPr>
        <w:t>Telephone</w:t>
      </w:r>
      <w:r>
        <w:rPr>
          <w:rFonts w:ascii="Times New Roman"/>
          <w:b/>
          <w:spacing w:val="-7"/>
          <w:sz w:val="20"/>
        </w:rPr>
        <w:t xml:space="preserve"> </w:t>
      </w:r>
      <w:r>
        <w:rPr>
          <w:rFonts w:ascii="Times New Roman"/>
          <w:b/>
          <w:sz w:val="20"/>
        </w:rPr>
        <w:t>Number</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u w:val="single"/>
        </w:rPr>
        <w:tab/>
      </w:r>
      <w:r>
        <w:rPr>
          <w:rFonts w:ascii="Times New Roman"/>
          <w:b/>
          <w:sz w:val="20"/>
          <w:u w:val="single"/>
        </w:rPr>
        <w:tab/>
      </w:r>
      <w:r>
        <w:rPr>
          <w:rFonts w:ascii="Times New Roman"/>
          <w:b/>
          <w:sz w:val="20"/>
          <w:u w:val="single"/>
        </w:rPr>
        <w:tab/>
      </w:r>
      <w:r>
        <w:rPr>
          <w:rFonts w:ascii="Times New Roman"/>
          <w:b/>
          <w:sz w:val="20"/>
        </w:rPr>
        <w:t xml:space="preserve"> Email</w:t>
      </w:r>
      <w:r>
        <w:rPr>
          <w:rFonts w:ascii="Times New Roman"/>
          <w:b/>
          <w:sz w:val="20"/>
          <w:u w:val="single"/>
        </w:rPr>
        <w:t xml:space="preserve"> </w:t>
      </w:r>
      <w:r>
        <w:rPr>
          <w:rFonts w:ascii="Times New Roman"/>
          <w:b/>
          <w:sz w:val="20"/>
          <w:u w:val="single"/>
        </w:rPr>
        <w:tab/>
      </w:r>
      <w:r>
        <w:rPr>
          <w:rFonts w:ascii="Times New Roman"/>
          <w:b/>
          <w:sz w:val="20"/>
        </w:rPr>
        <w:t>Fax</w:t>
      </w:r>
      <w:r>
        <w:rPr>
          <w:rFonts w:ascii="Times New Roman"/>
          <w:b/>
          <w:spacing w:val="15"/>
          <w:sz w:val="20"/>
        </w:rPr>
        <w:t xml:space="preserve"> </w:t>
      </w:r>
      <w:r>
        <w:rPr>
          <w:rFonts w:ascii="Times New Roman"/>
          <w:b/>
          <w:spacing w:val="-3"/>
          <w:sz w:val="20"/>
        </w:rPr>
        <w:t>Number</w:t>
      </w:r>
      <w:r>
        <w:rPr>
          <w:rFonts w:ascii="Times New Roman"/>
          <w:b/>
          <w:sz w:val="20"/>
          <w:u w:val="single"/>
        </w:rPr>
        <w:t xml:space="preserve"> </w:t>
      </w:r>
      <w:r>
        <w:rPr>
          <w:rFonts w:ascii="Times New Roman"/>
          <w:b/>
          <w:sz w:val="20"/>
          <w:u w:val="single"/>
        </w:rPr>
        <w:tab/>
      </w:r>
      <w:r>
        <w:rPr>
          <w:rFonts w:ascii="Times New Roman"/>
          <w:b/>
          <w:sz w:val="20"/>
          <w:u w:val="single"/>
        </w:rPr>
        <w:tab/>
      </w:r>
      <w:r>
        <w:rPr>
          <w:rFonts w:ascii="Times New Roman"/>
          <w:b/>
          <w:sz w:val="20"/>
          <w:u w:val="single"/>
        </w:rPr>
        <w:tab/>
      </w:r>
    </w:p>
    <w:p w:rsidR="00387BCB" w:rsidRDefault="00387BCB">
      <w:pPr>
        <w:pStyle w:val="BodyText"/>
        <w:spacing w:before="2"/>
        <w:rPr>
          <w:b/>
          <w:sz w:val="16"/>
        </w:rPr>
      </w:pPr>
    </w:p>
    <w:p w:rsidR="00387BCB" w:rsidRDefault="00B37751">
      <w:pPr>
        <w:spacing w:before="87" w:line="321" w:lineRule="exact"/>
        <w:ind w:left="227"/>
        <w:rPr>
          <w:rFonts w:ascii="Times New Roman"/>
          <w:b/>
          <w:sz w:val="28"/>
        </w:rPr>
      </w:pPr>
      <w:r>
        <w:rPr>
          <w:rFonts w:ascii="Times New Roman"/>
          <w:b/>
          <w:sz w:val="28"/>
        </w:rPr>
        <w:t>Part A: School Demographic Information</w:t>
      </w:r>
    </w:p>
    <w:p w:rsidR="00387BCB" w:rsidRDefault="00B37751">
      <w:pPr>
        <w:spacing w:line="275" w:lineRule="exact"/>
        <w:ind w:left="227"/>
        <w:rPr>
          <w:rFonts w:ascii="Times New Roman"/>
          <w:b/>
          <w:sz w:val="24"/>
        </w:rPr>
      </w:pPr>
      <w:r>
        <w:rPr>
          <w:rFonts w:ascii="Times New Roman"/>
          <w:b/>
          <w:sz w:val="24"/>
        </w:rPr>
        <w:t>For each grade span served, indicate the number of children in each category</w:t>
      </w:r>
      <w:r w:rsidR="008505EE">
        <w:rPr>
          <w:rFonts w:ascii="Times New Roman"/>
          <w:b/>
          <w:sz w:val="24"/>
        </w:rPr>
        <w:t xml:space="preserve"> as of October 2020 (may be in person, blended or virtual)</w:t>
      </w:r>
      <w:r>
        <w:rPr>
          <w:rFonts w:ascii="Times New Roman"/>
          <w:b/>
          <w:sz w:val="24"/>
        </w:rPr>
        <w:t>:</w:t>
      </w:r>
    </w:p>
    <w:p w:rsidR="00387BCB" w:rsidRDefault="00387BCB">
      <w:pPr>
        <w:pStyle w:val="BodyText"/>
        <w:spacing w:before="3"/>
        <w:rPr>
          <w:b/>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200"/>
        <w:gridCol w:w="1195"/>
        <w:gridCol w:w="1200"/>
        <w:gridCol w:w="1195"/>
        <w:gridCol w:w="1200"/>
        <w:gridCol w:w="1200"/>
        <w:gridCol w:w="1195"/>
        <w:gridCol w:w="1200"/>
        <w:gridCol w:w="1195"/>
        <w:gridCol w:w="1200"/>
      </w:tblGrid>
      <w:tr w:rsidR="00387BCB">
        <w:trPr>
          <w:trHeight w:val="206"/>
        </w:trPr>
        <w:tc>
          <w:tcPr>
            <w:tcW w:w="1267" w:type="dxa"/>
          </w:tcPr>
          <w:p w:rsidR="00387BCB" w:rsidRDefault="00B37751">
            <w:pPr>
              <w:pStyle w:val="TableParagraph"/>
              <w:spacing w:line="186" w:lineRule="exact"/>
              <w:ind w:left="110"/>
              <w:rPr>
                <w:b/>
                <w:sz w:val="18"/>
              </w:rPr>
            </w:pPr>
            <w:r>
              <w:rPr>
                <w:b/>
                <w:sz w:val="18"/>
              </w:rPr>
              <w:t>Grade</w:t>
            </w:r>
          </w:p>
        </w:tc>
        <w:tc>
          <w:tcPr>
            <w:tcW w:w="5990" w:type="dxa"/>
            <w:gridSpan w:val="5"/>
          </w:tcPr>
          <w:p w:rsidR="00387BCB" w:rsidRDefault="00B37751">
            <w:pPr>
              <w:pStyle w:val="TableParagraph"/>
              <w:spacing w:line="186" w:lineRule="exact"/>
              <w:ind w:left="110"/>
              <w:rPr>
                <w:b/>
                <w:sz w:val="18"/>
              </w:rPr>
            </w:pPr>
            <w:r>
              <w:rPr>
                <w:b/>
                <w:sz w:val="18"/>
              </w:rPr>
              <w:t>Ethnicity</w:t>
            </w:r>
          </w:p>
        </w:tc>
        <w:tc>
          <w:tcPr>
            <w:tcW w:w="1200" w:type="dxa"/>
          </w:tcPr>
          <w:p w:rsidR="00387BCB" w:rsidRDefault="00B37751">
            <w:pPr>
              <w:pStyle w:val="TableParagraph"/>
              <w:spacing w:line="186" w:lineRule="exact"/>
              <w:ind w:left="105"/>
              <w:rPr>
                <w:b/>
                <w:sz w:val="18"/>
              </w:rPr>
            </w:pPr>
            <w:r>
              <w:rPr>
                <w:b/>
                <w:sz w:val="18"/>
              </w:rPr>
              <w:t>Language</w:t>
            </w:r>
          </w:p>
        </w:tc>
        <w:tc>
          <w:tcPr>
            <w:tcW w:w="1195" w:type="dxa"/>
          </w:tcPr>
          <w:p w:rsidR="00387BCB" w:rsidRDefault="00B37751">
            <w:pPr>
              <w:pStyle w:val="TableParagraph"/>
              <w:spacing w:line="186" w:lineRule="exact"/>
              <w:ind w:left="105"/>
              <w:rPr>
                <w:b/>
                <w:sz w:val="18"/>
              </w:rPr>
            </w:pPr>
            <w:r>
              <w:rPr>
                <w:b/>
                <w:sz w:val="18"/>
              </w:rPr>
              <w:t>Disability</w:t>
            </w:r>
          </w:p>
        </w:tc>
        <w:tc>
          <w:tcPr>
            <w:tcW w:w="1200" w:type="dxa"/>
          </w:tcPr>
          <w:p w:rsidR="00387BCB" w:rsidRDefault="00B37751">
            <w:pPr>
              <w:pStyle w:val="TableParagraph"/>
              <w:spacing w:line="186" w:lineRule="exact"/>
              <w:ind w:left="110"/>
              <w:rPr>
                <w:b/>
                <w:sz w:val="18"/>
              </w:rPr>
            </w:pPr>
            <w:r>
              <w:rPr>
                <w:b/>
                <w:sz w:val="18"/>
              </w:rPr>
              <w:t>Income</w:t>
            </w:r>
          </w:p>
        </w:tc>
        <w:tc>
          <w:tcPr>
            <w:tcW w:w="2395" w:type="dxa"/>
            <w:gridSpan w:val="2"/>
          </w:tcPr>
          <w:p w:rsidR="00387BCB" w:rsidRDefault="00B37751">
            <w:pPr>
              <w:pStyle w:val="TableParagraph"/>
              <w:spacing w:line="186" w:lineRule="exact"/>
              <w:ind w:left="106"/>
              <w:rPr>
                <w:b/>
                <w:sz w:val="18"/>
              </w:rPr>
            </w:pPr>
            <w:r>
              <w:rPr>
                <w:b/>
                <w:sz w:val="18"/>
              </w:rPr>
              <w:t>Gender</w:t>
            </w:r>
          </w:p>
        </w:tc>
      </w:tr>
      <w:tr w:rsidR="00387BCB">
        <w:trPr>
          <w:trHeight w:val="623"/>
        </w:trPr>
        <w:tc>
          <w:tcPr>
            <w:tcW w:w="1267" w:type="dxa"/>
          </w:tcPr>
          <w:p w:rsidR="00387BCB" w:rsidRDefault="00387BCB">
            <w:pPr>
              <w:pStyle w:val="TableParagraph"/>
              <w:rPr>
                <w:sz w:val="20"/>
              </w:rPr>
            </w:pPr>
          </w:p>
        </w:tc>
        <w:tc>
          <w:tcPr>
            <w:tcW w:w="1200" w:type="dxa"/>
          </w:tcPr>
          <w:p w:rsidR="00387BCB" w:rsidRDefault="00B37751">
            <w:pPr>
              <w:pStyle w:val="TableParagraph"/>
              <w:ind w:left="110" w:right="300"/>
              <w:rPr>
                <w:b/>
                <w:sz w:val="18"/>
              </w:rPr>
            </w:pPr>
            <w:r>
              <w:rPr>
                <w:b/>
                <w:sz w:val="18"/>
              </w:rPr>
              <w:t>American Indian</w:t>
            </w:r>
          </w:p>
        </w:tc>
        <w:tc>
          <w:tcPr>
            <w:tcW w:w="1195" w:type="dxa"/>
          </w:tcPr>
          <w:p w:rsidR="00387BCB" w:rsidRDefault="00B37751">
            <w:pPr>
              <w:pStyle w:val="TableParagraph"/>
              <w:spacing w:line="207" w:lineRule="exact"/>
              <w:ind w:left="105"/>
              <w:rPr>
                <w:b/>
                <w:sz w:val="18"/>
              </w:rPr>
            </w:pPr>
            <w:r>
              <w:rPr>
                <w:b/>
                <w:sz w:val="18"/>
              </w:rPr>
              <w:t>Asian</w:t>
            </w:r>
          </w:p>
        </w:tc>
        <w:tc>
          <w:tcPr>
            <w:tcW w:w="1200" w:type="dxa"/>
          </w:tcPr>
          <w:p w:rsidR="00387BCB" w:rsidRDefault="00B37751">
            <w:pPr>
              <w:pStyle w:val="TableParagraph"/>
              <w:spacing w:line="207" w:lineRule="exact"/>
              <w:ind w:left="110"/>
              <w:rPr>
                <w:b/>
                <w:sz w:val="18"/>
              </w:rPr>
            </w:pPr>
            <w:r>
              <w:rPr>
                <w:b/>
                <w:sz w:val="18"/>
              </w:rPr>
              <w:t>Black</w:t>
            </w:r>
          </w:p>
        </w:tc>
        <w:tc>
          <w:tcPr>
            <w:tcW w:w="1195" w:type="dxa"/>
          </w:tcPr>
          <w:p w:rsidR="00387BCB" w:rsidRDefault="00B37751">
            <w:pPr>
              <w:pStyle w:val="TableParagraph"/>
              <w:spacing w:line="207" w:lineRule="exact"/>
              <w:ind w:left="105"/>
              <w:rPr>
                <w:b/>
                <w:sz w:val="18"/>
              </w:rPr>
            </w:pPr>
            <w:r>
              <w:rPr>
                <w:b/>
                <w:sz w:val="18"/>
              </w:rPr>
              <w:t>Caucasian</w:t>
            </w:r>
          </w:p>
        </w:tc>
        <w:tc>
          <w:tcPr>
            <w:tcW w:w="1200" w:type="dxa"/>
          </w:tcPr>
          <w:p w:rsidR="00387BCB" w:rsidRDefault="00B37751">
            <w:pPr>
              <w:pStyle w:val="TableParagraph"/>
              <w:spacing w:line="207" w:lineRule="exact"/>
              <w:ind w:left="110"/>
              <w:rPr>
                <w:b/>
                <w:sz w:val="18"/>
              </w:rPr>
            </w:pPr>
            <w:r>
              <w:rPr>
                <w:b/>
                <w:sz w:val="18"/>
              </w:rPr>
              <w:t>Hispanic</w:t>
            </w:r>
          </w:p>
        </w:tc>
        <w:tc>
          <w:tcPr>
            <w:tcW w:w="1200" w:type="dxa"/>
          </w:tcPr>
          <w:p w:rsidR="00387BCB" w:rsidRDefault="00B37751">
            <w:pPr>
              <w:pStyle w:val="TableParagraph"/>
              <w:ind w:left="105" w:right="455"/>
              <w:rPr>
                <w:b/>
                <w:sz w:val="18"/>
              </w:rPr>
            </w:pPr>
            <w:r>
              <w:rPr>
                <w:b/>
                <w:sz w:val="18"/>
              </w:rPr>
              <w:t>Limited English</w:t>
            </w:r>
          </w:p>
          <w:p w:rsidR="00387BCB" w:rsidRDefault="00B37751">
            <w:pPr>
              <w:pStyle w:val="TableParagraph"/>
              <w:spacing w:before="3" w:line="186" w:lineRule="exact"/>
              <w:ind w:left="105"/>
              <w:rPr>
                <w:b/>
                <w:sz w:val="18"/>
              </w:rPr>
            </w:pPr>
            <w:r>
              <w:rPr>
                <w:b/>
                <w:sz w:val="18"/>
              </w:rPr>
              <w:t>Proficient*</w:t>
            </w:r>
          </w:p>
        </w:tc>
        <w:tc>
          <w:tcPr>
            <w:tcW w:w="1195" w:type="dxa"/>
          </w:tcPr>
          <w:p w:rsidR="00387BCB" w:rsidRDefault="00B37751">
            <w:pPr>
              <w:pStyle w:val="TableParagraph"/>
              <w:ind w:left="105" w:right="269"/>
              <w:rPr>
                <w:b/>
                <w:sz w:val="18"/>
              </w:rPr>
            </w:pPr>
            <w:r>
              <w:rPr>
                <w:b/>
                <w:sz w:val="18"/>
              </w:rPr>
              <w:t>Special Education</w:t>
            </w:r>
          </w:p>
        </w:tc>
        <w:tc>
          <w:tcPr>
            <w:tcW w:w="1200" w:type="dxa"/>
          </w:tcPr>
          <w:p w:rsidR="00387BCB" w:rsidRDefault="00B37751">
            <w:pPr>
              <w:pStyle w:val="TableParagraph"/>
              <w:ind w:left="110" w:right="310"/>
              <w:rPr>
                <w:b/>
                <w:sz w:val="18"/>
              </w:rPr>
            </w:pPr>
            <w:r>
              <w:rPr>
                <w:b/>
                <w:sz w:val="18"/>
              </w:rPr>
              <w:t>Low- Income**</w:t>
            </w:r>
          </w:p>
        </w:tc>
        <w:tc>
          <w:tcPr>
            <w:tcW w:w="1195" w:type="dxa"/>
          </w:tcPr>
          <w:p w:rsidR="00387BCB" w:rsidRDefault="00B37751">
            <w:pPr>
              <w:pStyle w:val="TableParagraph"/>
              <w:spacing w:line="207" w:lineRule="exact"/>
              <w:ind w:left="106"/>
              <w:rPr>
                <w:b/>
                <w:sz w:val="18"/>
              </w:rPr>
            </w:pPr>
            <w:r>
              <w:rPr>
                <w:b/>
                <w:sz w:val="18"/>
              </w:rPr>
              <w:t>Female</w:t>
            </w:r>
          </w:p>
        </w:tc>
        <w:tc>
          <w:tcPr>
            <w:tcW w:w="1200" w:type="dxa"/>
          </w:tcPr>
          <w:p w:rsidR="00387BCB" w:rsidRDefault="00B37751">
            <w:pPr>
              <w:pStyle w:val="TableParagraph"/>
              <w:spacing w:line="207" w:lineRule="exact"/>
              <w:ind w:left="111"/>
              <w:rPr>
                <w:b/>
                <w:sz w:val="18"/>
              </w:rPr>
            </w:pPr>
            <w:r>
              <w:rPr>
                <w:b/>
                <w:sz w:val="18"/>
              </w:rPr>
              <w:t>Male</w:t>
            </w:r>
          </w:p>
        </w:tc>
      </w:tr>
      <w:tr w:rsidR="00387BCB">
        <w:trPr>
          <w:trHeight w:val="431"/>
        </w:trPr>
        <w:tc>
          <w:tcPr>
            <w:tcW w:w="1267" w:type="dxa"/>
          </w:tcPr>
          <w:p w:rsidR="00387BCB" w:rsidRDefault="00B37751">
            <w:pPr>
              <w:pStyle w:val="TableParagraph"/>
              <w:spacing w:line="207" w:lineRule="exact"/>
              <w:ind w:left="110"/>
              <w:rPr>
                <w:b/>
                <w:sz w:val="18"/>
              </w:rPr>
            </w:pPr>
            <w:r>
              <w:rPr>
                <w:b/>
                <w:sz w:val="18"/>
              </w:rPr>
              <w:t>Kindergarten</w:t>
            </w: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r>
      <w:tr w:rsidR="00387BCB">
        <w:trPr>
          <w:trHeight w:val="431"/>
        </w:trPr>
        <w:tc>
          <w:tcPr>
            <w:tcW w:w="1267" w:type="dxa"/>
          </w:tcPr>
          <w:p w:rsidR="00387BCB" w:rsidRDefault="00B37751">
            <w:pPr>
              <w:pStyle w:val="TableParagraph"/>
              <w:spacing w:line="207" w:lineRule="exact"/>
              <w:ind w:left="110"/>
              <w:rPr>
                <w:b/>
                <w:sz w:val="18"/>
              </w:rPr>
            </w:pPr>
            <w:r>
              <w:rPr>
                <w:b/>
                <w:sz w:val="18"/>
              </w:rPr>
              <w:t>Grades 1-5</w:t>
            </w: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r>
      <w:tr w:rsidR="00387BCB">
        <w:trPr>
          <w:trHeight w:val="431"/>
        </w:trPr>
        <w:tc>
          <w:tcPr>
            <w:tcW w:w="1267" w:type="dxa"/>
          </w:tcPr>
          <w:p w:rsidR="00387BCB" w:rsidRDefault="00B37751">
            <w:pPr>
              <w:pStyle w:val="TableParagraph"/>
              <w:spacing w:line="207" w:lineRule="exact"/>
              <w:ind w:left="110"/>
              <w:rPr>
                <w:b/>
                <w:sz w:val="18"/>
              </w:rPr>
            </w:pPr>
            <w:r>
              <w:rPr>
                <w:b/>
                <w:sz w:val="18"/>
              </w:rPr>
              <w:t>Grades 6-8</w:t>
            </w: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r>
      <w:tr w:rsidR="00387BCB">
        <w:trPr>
          <w:trHeight w:val="431"/>
        </w:trPr>
        <w:tc>
          <w:tcPr>
            <w:tcW w:w="1267" w:type="dxa"/>
          </w:tcPr>
          <w:p w:rsidR="00387BCB" w:rsidRDefault="00B37751">
            <w:pPr>
              <w:pStyle w:val="TableParagraph"/>
              <w:spacing w:line="207" w:lineRule="exact"/>
              <w:ind w:left="110"/>
              <w:rPr>
                <w:b/>
                <w:sz w:val="18"/>
              </w:rPr>
            </w:pPr>
            <w:r>
              <w:rPr>
                <w:b/>
                <w:sz w:val="18"/>
              </w:rPr>
              <w:t>Grades 9-12</w:t>
            </w: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r>
      <w:tr w:rsidR="00387BCB">
        <w:trPr>
          <w:trHeight w:val="431"/>
        </w:trPr>
        <w:tc>
          <w:tcPr>
            <w:tcW w:w="1267" w:type="dxa"/>
          </w:tcPr>
          <w:p w:rsidR="00387BCB" w:rsidRDefault="00B37751">
            <w:pPr>
              <w:pStyle w:val="TableParagraph"/>
              <w:spacing w:line="207" w:lineRule="exact"/>
              <w:ind w:left="110"/>
              <w:rPr>
                <w:b/>
                <w:sz w:val="18"/>
              </w:rPr>
            </w:pPr>
            <w:r>
              <w:rPr>
                <w:b/>
                <w:sz w:val="18"/>
              </w:rPr>
              <w:t>TOTAL</w:t>
            </w: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c>
          <w:tcPr>
            <w:tcW w:w="1195" w:type="dxa"/>
          </w:tcPr>
          <w:p w:rsidR="00387BCB" w:rsidRDefault="00387BCB">
            <w:pPr>
              <w:pStyle w:val="TableParagraph"/>
              <w:rPr>
                <w:sz w:val="20"/>
              </w:rPr>
            </w:pPr>
          </w:p>
        </w:tc>
        <w:tc>
          <w:tcPr>
            <w:tcW w:w="1200" w:type="dxa"/>
          </w:tcPr>
          <w:p w:rsidR="00387BCB" w:rsidRDefault="00387BCB">
            <w:pPr>
              <w:pStyle w:val="TableParagraph"/>
              <w:rPr>
                <w:sz w:val="20"/>
              </w:rPr>
            </w:pPr>
          </w:p>
        </w:tc>
      </w:tr>
    </w:tbl>
    <w:p w:rsidR="00387BCB" w:rsidRDefault="00387BCB">
      <w:pPr>
        <w:pStyle w:val="BodyText"/>
        <w:rPr>
          <w:b/>
          <w:sz w:val="28"/>
        </w:rPr>
      </w:pPr>
    </w:p>
    <w:p w:rsidR="00387BCB" w:rsidRDefault="00B37751">
      <w:pPr>
        <w:pStyle w:val="BodyText"/>
        <w:ind w:left="227"/>
      </w:pPr>
      <w:r>
        <w:t>* If any number other than ‘0’ is entered, please indicate the method of determining students’:</w:t>
      </w:r>
    </w:p>
    <w:p w:rsidR="00387BCB" w:rsidRDefault="00B37751">
      <w:pPr>
        <w:pStyle w:val="BodyText"/>
        <w:tabs>
          <w:tab w:val="left" w:pos="10893"/>
          <w:tab w:val="left" w:pos="10994"/>
        </w:tabs>
        <w:spacing w:line="360" w:lineRule="auto"/>
        <w:ind w:left="947" w:right="3663"/>
      </w:pPr>
      <w:r>
        <w:t>English Proficiency</w:t>
      </w:r>
      <w:r>
        <w:rPr>
          <w:spacing w:val="-4"/>
        </w:rPr>
        <w:t xml:space="preserve"> </w:t>
      </w:r>
      <w:r>
        <w:t>upon</w:t>
      </w:r>
      <w:r>
        <w:rPr>
          <w:spacing w:val="-4"/>
        </w:rPr>
        <w:t xml:space="preserve"> </w:t>
      </w:r>
      <w:r>
        <w:t>entry</w:t>
      </w:r>
      <w:r>
        <w:rPr>
          <w:spacing w:val="2"/>
        </w:rPr>
        <w:t xml:space="preserve"> </w:t>
      </w:r>
      <w:r>
        <w:rPr>
          <w:u w:val="single"/>
        </w:rPr>
        <w:t xml:space="preserve"> </w:t>
      </w:r>
      <w:r>
        <w:rPr>
          <w:u w:val="single"/>
        </w:rPr>
        <w:tab/>
      </w:r>
      <w:r>
        <w:t xml:space="preserve">                                                                                                                                            Annual English Language Acquisition</w:t>
      </w:r>
      <w:r>
        <w:rPr>
          <w:spacing w:val="-10"/>
        </w:rPr>
        <w:t xml:space="preserve"> </w:t>
      </w:r>
      <w:r>
        <w:t>(ELA)</w:t>
      </w:r>
      <w:r>
        <w:rPr>
          <w:u w:val="single"/>
        </w:rPr>
        <w:t xml:space="preserve"> </w:t>
      </w:r>
      <w:r>
        <w:rPr>
          <w:u w:val="single"/>
        </w:rPr>
        <w:tab/>
      </w:r>
      <w:r>
        <w:rPr>
          <w:u w:val="single"/>
        </w:rPr>
        <w:tab/>
      </w:r>
    </w:p>
    <w:p w:rsidR="00387BCB" w:rsidRDefault="00B37751">
      <w:pPr>
        <w:pStyle w:val="BodyText"/>
        <w:tabs>
          <w:tab w:val="left" w:pos="13269"/>
        </w:tabs>
        <w:spacing w:before="1"/>
        <w:ind w:left="227"/>
      </w:pPr>
      <w:r>
        <w:t>And: School’s current methods of providing English Language</w:t>
      </w:r>
      <w:r>
        <w:rPr>
          <w:spacing w:val="-16"/>
        </w:rPr>
        <w:t xml:space="preserve"> </w:t>
      </w:r>
      <w:r>
        <w:t>instruction</w:t>
      </w:r>
      <w:r>
        <w:rPr>
          <w:u w:val="single"/>
        </w:rPr>
        <w:t xml:space="preserve"> </w:t>
      </w:r>
      <w:r>
        <w:rPr>
          <w:u w:val="single"/>
        </w:rPr>
        <w:tab/>
      </w:r>
    </w:p>
    <w:p w:rsidR="00387BCB" w:rsidRDefault="000A146C">
      <w:pPr>
        <w:pStyle w:val="BodyText"/>
        <w:spacing w:before="11"/>
        <w:rPr>
          <w:sz w:val="25"/>
        </w:rPr>
      </w:pPr>
      <w:r>
        <w:rPr>
          <w:noProof/>
        </w:rPr>
        <mc:AlternateContent>
          <mc:Choice Requires="wps">
            <w:drawing>
              <wp:anchor distT="0" distB="0" distL="0" distR="0" simplePos="0" relativeHeight="251664384" behindDoc="1" locked="0" layoutInCell="1" allowOverlap="1">
                <wp:simplePos x="0" y="0"/>
                <wp:positionH relativeFrom="page">
                  <wp:posOffset>640080</wp:posOffset>
                </wp:positionH>
                <wp:positionV relativeFrom="paragraph">
                  <wp:posOffset>217805</wp:posOffset>
                </wp:positionV>
                <wp:extent cx="826008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0080" cy="1270"/>
                        </a:xfrm>
                        <a:custGeom>
                          <a:avLst/>
                          <a:gdLst>
                            <a:gd name="T0" fmla="*/ 0 w 13008"/>
                            <a:gd name="T1" fmla="*/ 0 h 1270"/>
                            <a:gd name="T2" fmla="*/ 2147483646 w 13008"/>
                            <a:gd name="T3" fmla="*/ 0 h 1270"/>
                            <a:gd name="T4" fmla="*/ 0 60000 65536"/>
                            <a:gd name="T5" fmla="*/ 0 60000 65536"/>
                          </a:gdLst>
                          <a:ahLst/>
                          <a:cxnLst>
                            <a:cxn ang="T4">
                              <a:pos x="T0" y="T1"/>
                            </a:cxn>
                            <a:cxn ang="T5">
                              <a:pos x="T2" y="T3"/>
                            </a:cxn>
                          </a:cxnLst>
                          <a:rect l="0" t="0" r="r" b="b"/>
                          <a:pathLst>
                            <a:path w="13008" h="1270">
                              <a:moveTo>
                                <a:pt x="0" y="0"/>
                              </a:moveTo>
                              <a:lnTo>
                                <a:pt x="13008"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2C77" id="Freeform 2" o:spid="_x0000_s1026" style="position:absolute;margin-left:50.4pt;margin-top:17.15pt;width:65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" path="m,l13008,e" filled="f" strokeweight=".14225mm">
                <v:path arrowok="t" o:connecttype="custom" o:connectlocs="0,0;2147483646,0" o:connectangles="0,0"/>
                <w10:wrap type="topAndBottom" anchorx="page"/>
              </v:shape>
            </w:pict>
          </mc:Fallback>
        </mc:AlternateContent>
      </w:r>
    </w:p>
    <w:p w:rsidR="00387BCB" w:rsidRDefault="00B37751">
      <w:pPr>
        <w:pStyle w:val="BodyText"/>
        <w:spacing w:before="89" w:line="235" w:lineRule="auto"/>
        <w:ind w:left="227" w:right="6146"/>
      </w:pPr>
      <w:r>
        <w:t>* * Low-income = family income meets guidelines for eligibility for federal meal subsidy, see page 10. Please indicate here whether this data is based upon:</w:t>
      </w:r>
    </w:p>
    <w:p w:rsidR="00387BCB" w:rsidRDefault="00423700">
      <w:pPr>
        <w:pStyle w:val="BodyText"/>
        <w:spacing w:before="1"/>
        <w:ind w:left="947"/>
      </w:pPr>
      <w:r>
        <w:t>____S</w:t>
      </w:r>
      <w:r w:rsidR="00B37751">
        <w:t xml:space="preserve">urvey, questionnaire, enrollment form, financial aid application </w:t>
      </w:r>
      <w:r w:rsidR="00F262D8">
        <w:t xml:space="preserve">   </w:t>
      </w:r>
      <w:r>
        <w:t>____E</w:t>
      </w:r>
      <w:r w:rsidR="00B37751">
        <w:t>stimate</w:t>
      </w:r>
    </w:p>
    <w:p w:rsidR="00387BCB" w:rsidRDefault="00387BCB">
      <w:pPr>
        <w:sectPr w:rsidR="00387BCB">
          <w:pgSz w:w="15840" w:h="12240" w:orient="landscape"/>
          <w:pgMar w:top="1140" w:right="400" w:bottom="940" w:left="780" w:header="0" w:footer="743" w:gutter="0"/>
          <w:cols w:space="720"/>
        </w:sectPr>
      </w:pPr>
    </w:p>
    <w:p w:rsidR="00387BCB" w:rsidRDefault="00B37751">
      <w:pPr>
        <w:pStyle w:val="Heading1"/>
        <w:tabs>
          <w:tab w:val="left" w:pos="2555"/>
        </w:tabs>
        <w:spacing w:before="69"/>
      </w:pPr>
      <w:r>
        <w:rPr>
          <w:color w:val="FFFFFF"/>
          <w:shd w:val="clear" w:color="auto" w:fill="000000"/>
        </w:rPr>
        <w:lastRenderedPageBreak/>
        <w:t>WORKSHEET</w:t>
      </w:r>
      <w:r>
        <w:rPr>
          <w:color w:val="FFFFFF"/>
          <w:spacing w:val="-7"/>
          <w:shd w:val="clear" w:color="auto" w:fill="000000"/>
        </w:rPr>
        <w:t xml:space="preserve"> </w:t>
      </w:r>
      <w:r>
        <w:rPr>
          <w:color w:val="FFFFFF"/>
          <w:shd w:val="clear" w:color="auto" w:fill="000000"/>
        </w:rPr>
        <w:t>D</w:t>
      </w:r>
      <w:r>
        <w:rPr>
          <w:color w:val="FFFFFF"/>
          <w:shd w:val="clear" w:color="auto" w:fill="FFFFFF"/>
        </w:rPr>
        <w:tab/>
      </w:r>
      <w:r>
        <w:rPr>
          <w:shd w:val="clear" w:color="auto" w:fill="FFFFFF"/>
        </w:rPr>
        <w:t>Needs</w:t>
      </w:r>
      <w:r>
        <w:rPr>
          <w:spacing w:val="-3"/>
          <w:shd w:val="clear" w:color="auto" w:fill="FFFFFF"/>
        </w:rPr>
        <w:t xml:space="preserve"> </w:t>
      </w:r>
      <w:r>
        <w:rPr>
          <w:shd w:val="clear" w:color="auto" w:fill="FFFFFF"/>
        </w:rPr>
        <w:t>Assessment</w:t>
      </w:r>
    </w:p>
    <w:p w:rsidR="00387BCB" w:rsidRDefault="00387BCB">
      <w:pPr>
        <w:spacing w:before="5"/>
        <w:rPr>
          <w:b/>
          <w:sz w:val="35"/>
        </w:rPr>
      </w:pPr>
    </w:p>
    <w:p w:rsidR="00387BCB" w:rsidRDefault="00B37751">
      <w:pPr>
        <w:ind w:left="227"/>
        <w:rPr>
          <w:b/>
          <w:sz w:val="20"/>
        </w:rPr>
      </w:pPr>
      <w:r>
        <w:rPr>
          <w:rFonts w:ascii="Times New Roman"/>
          <w:b/>
          <w:sz w:val="24"/>
        </w:rPr>
        <w:t>Titles II-A, III, and/or IV</w:t>
      </w:r>
      <w:r>
        <w:rPr>
          <w:b/>
          <w:sz w:val="20"/>
          <w:u w:val="single"/>
        </w:rPr>
        <w:t xml:space="preserve">: Non-public School Program Needs Assessment </w:t>
      </w:r>
      <w:r w:rsidRPr="0062296A">
        <w:rPr>
          <w:b/>
          <w:sz w:val="20"/>
          <w:u w:val="single"/>
        </w:rPr>
        <w:t>20</w:t>
      </w:r>
      <w:r w:rsidR="00F262D8" w:rsidRPr="0062296A">
        <w:rPr>
          <w:b/>
          <w:sz w:val="20"/>
          <w:u w:val="single"/>
        </w:rPr>
        <w:t>2</w:t>
      </w:r>
      <w:r w:rsidR="0062296A" w:rsidRPr="0062296A">
        <w:rPr>
          <w:b/>
          <w:sz w:val="20"/>
          <w:u w:val="single"/>
        </w:rPr>
        <w:t>2</w:t>
      </w:r>
      <w:r w:rsidRPr="0062296A">
        <w:rPr>
          <w:b/>
          <w:sz w:val="20"/>
          <w:u w:val="single"/>
        </w:rPr>
        <w:t>-20</w:t>
      </w:r>
      <w:r w:rsidR="00F262D8" w:rsidRPr="0062296A">
        <w:rPr>
          <w:b/>
          <w:sz w:val="20"/>
          <w:u w:val="single"/>
        </w:rPr>
        <w:t>2</w:t>
      </w:r>
      <w:r w:rsidR="0062296A" w:rsidRPr="0062296A">
        <w:rPr>
          <w:b/>
          <w:sz w:val="20"/>
          <w:u w:val="single"/>
        </w:rPr>
        <w:t>3</w:t>
      </w:r>
    </w:p>
    <w:p w:rsidR="00387BCB" w:rsidRDefault="00B37751">
      <w:pPr>
        <w:pStyle w:val="Heading2"/>
        <w:spacing w:before="5" w:line="237" w:lineRule="auto"/>
        <w:ind w:left="227" w:right="663"/>
      </w:pPr>
      <w:r>
        <w:t xml:space="preserve">Briefly discuss </w:t>
      </w:r>
      <w:r>
        <w:rPr>
          <w:u w:val="thick"/>
        </w:rPr>
        <w:t>needs that are relevant to your desire to participate in Titles II, III or IV</w:t>
      </w:r>
      <w:r>
        <w:t>. Continue on back or additional page if needed. Leave areas not relevant blank.</w:t>
      </w:r>
    </w:p>
    <w:p w:rsidR="00387BCB" w:rsidRDefault="00387BCB">
      <w:pPr>
        <w:pStyle w:val="BodyText"/>
        <w:spacing w:before="2"/>
        <w:rPr>
          <w:b/>
          <w:sz w:val="36"/>
        </w:rPr>
      </w:pPr>
    </w:p>
    <w:p w:rsidR="00387BCB" w:rsidRDefault="00B37751">
      <w:pPr>
        <w:pStyle w:val="ListParagraph"/>
        <w:numPr>
          <w:ilvl w:val="0"/>
          <w:numId w:val="2"/>
        </w:numPr>
        <w:tabs>
          <w:tab w:val="left" w:pos="588"/>
        </w:tabs>
        <w:spacing w:line="242" w:lineRule="auto"/>
        <w:ind w:right="1715"/>
        <w:rPr>
          <w:rFonts w:ascii="Times New Roman"/>
          <w:b/>
          <w:sz w:val="24"/>
        </w:rPr>
      </w:pPr>
      <w:r>
        <w:rPr>
          <w:rFonts w:ascii="Times New Roman"/>
          <w:b/>
          <w:sz w:val="24"/>
        </w:rPr>
        <w:t>Describe</w:t>
      </w:r>
      <w:r>
        <w:rPr>
          <w:rFonts w:ascii="Times New Roman"/>
          <w:b/>
          <w:spacing w:val="-3"/>
          <w:sz w:val="24"/>
        </w:rPr>
        <w:t xml:space="preserve"> </w:t>
      </w:r>
      <w:r>
        <w:rPr>
          <w:rFonts w:ascii="Times New Roman"/>
          <w:b/>
          <w:sz w:val="24"/>
        </w:rPr>
        <w:t>student achievement</w:t>
      </w:r>
      <w:r>
        <w:rPr>
          <w:rFonts w:ascii="Times New Roman"/>
          <w:b/>
          <w:spacing w:val="-5"/>
          <w:sz w:val="24"/>
        </w:rPr>
        <w:t xml:space="preserve"> </w:t>
      </w:r>
      <w:r>
        <w:rPr>
          <w:rFonts w:ascii="Times New Roman"/>
          <w:b/>
          <w:sz w:val="24"/>
        </w:rPr>
        <w:t>gaps</w:t>
      </w:r>
      <w:r>
        <w:rPr>
          <w:rFonts w:ascii="Times New Roman"/>
          <w:b/>
          <w:spacing w:val="-4"/>
          <w:sz w:val="24"/>
        </w:rPr>
        <w:t xml:space="preserve"> </w:t>
      </w:r>
      <w:r>
        <w:rPr>
          <w:rFonts w:ascii="Times New Roman"/>
          <w:b/>
          <w:sz w:val="24"/>
        </w:rPr>
        <w:t>or</w:t>
      </w:r>
      <w:r>
        <w:rPr>
          <w:rFonts w:ascii="Times New Roman"/>
          <w:b/>
          <w:spacing w:val="-3"/>
          <w:sz w:val="24"/>
        </w:rPr>
        <w:t xml:space="preserve"> </w:t>
      </w:r>
      <w:r>
        <w:rPr>
          <w:rFonts w:ascii="Times New Roman"/>
          <w:b/>
          <w:sz w:val="24"/>
        </w:rPr>
        <w:t>deficiencies</w:t>
      </w:r>
      <w:r>
        <w:rPr>
          <w:rFonts w:ascii="Times New Roman"/>
          <w:b/>
          <w:spacing w:val="-3"/>
          <w:sz w:val="24"/>
        </w:rPr>
        <w:t xml:space="preserve"> </w:t>
      </w:r>
      <w:r>
        <w:rPr>
          <w:rFonts w:ascii="Times New Roman"/>
          <w:b/>
          <w:sz w:val="24"/>
        </w:rPr>
        <w:t>that could</w:t>
      </w:r>
      <w:r>
        <w:rPr>
          <w:rFonts w:ascii="Times New Roman"/>
          <w:b/>
          <w:spacing w:val="-1"/>
          <w:sz w:val="24"/>
        </w:rPr>
        <w:t xml:space="preserve"> </w:t>
      </w:r>
      <w:r>
        <w:rPr>
          <w:rFonts w:ascii="Times New Roman"/>
          <w:b/>
          <w:sz w:val="24"/>
        </w:rPr>
        <w:t>be</w:t>
      </w:r>
      <w:r>
        <w:rPr>
          <w:rFonts w:ascii="Times New Roman"/>
          <w:b/>
          <w:spacing w:val="-8"/>
          <w:sz w:val="24"/>
        </w:rPr>
        <w:t xml:space="preserve"> </w:t>
      </w:r>
      <w:r>
        <w:rPr>
          <w:rFonts w:ascii="Times New Roman"/>
          <w:b/>
          <w:sz w:val="24"/>
        </w:rPr>
        <w:t>addressed</w:t>
      </w:r>
      <w:r>
        <w:rPr>
          <w:rFonts w:ascii="Times New Roman"/>
          <w:b/>
          <w:spacing w:val="-1"/>
          <w:sz w:val="24"/>
        </w:rPr>
        <w:t xml:space="preserve"> </w:t>
      </w:r>
      <w:r>
        <w:rPr>
          <w:rFonts w:ascii="Times New Roman"/>
          <w:b/>
          <w:sz w:val="24"/>
        </w:rPr>
        <w:t>through</w:t>
      </w:r>
      <w:r>
        <w:rPr>
          <w:rFonts w:ascii="Times New Roman"/>
          <w:b/>
          <w:spacing w:val="-5"/>
          <w:sz w:val="24"/>
        </w:rPr>
        <w:t xml:space="preserve"> </w:t>
      </w:r>
      <w:r>
        <w:rPr>
          <w:rFonts w:ascii="Times New Roman"/>
          <w:b/>
          <w:sz w:val="24"/>
        </w:rPr>
        <w:t>teacher</w:t>
      </w:r>
      <w:r>
        <w:rPr>
          <w:rFonts w:ascii="Times New Roman"/>
          <w:b/>
          <w:spacing w:val="-3"/>
          <w:sz w:val="24"/>
        </w:rPr>
        <w:t xml:space="preserve"> </w:t>
      </w:r>
      <w:r>
        <w:rPr>
          <w:rFonts w:ascii="Times New Roman"/>
          <w:b/>
          <w:sz w:val="24"/>
        </w:rPr>
        <w:t>or</w:t>
      </w:r>
      <w:r>
        <w:rPr>
          <w:rFonts w:ascii="Times New Roman"/>
          <w:b/>
          <w:spacing w:val="-3"/>
          <w:sz w:val="24"/>
        </w:rPr>
        <w:t xml:space="preserve"> </w:t>
      </w:r>
      <w:r>
        <w:rPr>
          <w:rFonts w:ascii="Times New Roman"/>
          <w:b/>
          <w:sz w:val="24"/>
        </w:rPr>
        <w:t>administrator</w:t>
      </w:r>
      <w:r>
        <w:rPr>
          <w:rFonts w:ascii="Times New Roman"/>
          <w:b/>
          <w:spacing w:val="-8"/>
          <w:sz w:val="24"/>
        </w:rPr>
        <w:t xml:space="preserve"> </w:t>
      </w:r>
      <w:r>
        <w:rPr>
          <w:rFonts w:ascii="Times New Roman"/>
          <w:b/>
          <w:sz w:val="24"/>
        </w:rPr>
        <w:t xml:space="preserve">professional development, and the nature </w:t>
      </w:r>
      <w:r>
        <w:rPr>
          <w:rFonts w:ascii="Times New Roman"/>
          <w:b/>
          <w:spacing w:val="-3"/>
          <w:sz w:val="24"/>
        </w:rPr>
        <w:t xml:space="preserve">of </w:t>
      </w:r>
      <w:r>
        <w:rPr>
          <w:rFonts w:ascii="Times New Roman"/>
          <w:b/>
          <w:sz w:val="24"/>
        </w:rPr>
        <w:t>that professional</w:t>
      </w:r>
      <w:r>
        <w:rPr>
          <w:rFonts w:ascii="Times New Roman"/>
          <w:b/>
          <w:spacing w:val="-3"/>
          <w:sz w:val="24"/>
        </w:rPr>
        <w:t xml:space="preserve"> </w:t>
      </w:r>
      <w:r>
        <w:rPr>
          <w:rFonts w:ascii="Times New Roman"/>
          <w:b/>
          <w:sz w:val="24"/>
        </w:rPr>
        <w:t>development:</w:t>
      </w:r>
    </w:p>
    <w:p w:rsidR="00387BCB" w:rsidRDefault="00387BCB">
      <w:pPr>
        <w:pStyle w:val="BodyText"/>
        <w:rPr>
          <w:b/>
          <w:sz w:val="26"/>
        </w:rPr>
      </w:pPr>
    </w:p>
    <w:p w:rsidR="00387BCB" w:rsidRDefault="00387BCB">
      <w:pPr>
        <w:pStyle w:val="BodyText"/>
        <w:rPr>
          <w:b/>
          <w:sz w:val="26"/>
        </w:rPr>
      </w:pPr>
    </w:p>
    <w:p w:rsidR="00387BCB" w:rsidRDefault="00387BCB">
      <w:pPr>
        <w:pStyle w:val="BodyText"/>
        <w:rPr>
          <w:b/>
          <w:sz w:val="26"/>
        </w:rPr>
      </w:pPr>
    </w:p>
    <w:p w:rsidR="00387BCB" w:rsidRDefault="00387BCB">
      <w:pPr>
        <w:pStyle w:val="BodyText"/>
        <w:spacing w:before="1"/>
        <w:rPr>
          <w:b/>
          <w:sz w:val="30"/>
        </w:rPr>
      </w:pPr>
    </w:p>
    <w:p w:rsidR="00387BCB" w:rsidRDefault="00423700" w:rsidP="00F262D8">
      <w:pPr>
        <w:pStyle w:val="ListParagraph"/>
        <w:numPr>
          <w:ilvl w:val="0"/>
          <w:numId w:val="2"/>
        </w:numPr>
        <w:tabs>
          <w:tab w:val="left" w:pos="588"/>
        </w:tabs>
        <w:ind w:right="1287"/>
        <w:rPr>
          <w:rFonts w:ascii="Times New Roman"/>
          <w:b/>
          <w:sz w:val="24"/>
        </w:rPr>
      </w:pPr>
      <w:r>
        <w:rPr>
          <w:rFonts w:ascii="Times New Roman"/>
          <w:b/>
          <w:sz w:val="24"/>
        </w:rPr>
        <w:t>If applicable, d</w:t>
      </w:r>
      <w:r w:rsidR="00B37751">
        <w:rPr>
          <w:rFonts w:ascii="Times New Roman"/>
          <w:b/>
          <w:sz w:val="24"/>
        </w:rPr>
        <w:t>escribe ELL student needs, or teacher professional development that is required to meet needs of students who are learning English:</w:t>
      </w:r>
    </w:p>
    <w:p w:rsidR="00387BCB" w:rsidRDefault="00387BCB">
      <w:pPr>
        <w:pStyle w:val="BodyText"/>
        <w:rPr>
          <w:b/>
          <w:sz w:val="26"/>
        </w:rPr>
      </w:pPr>
    </w:p>
    <w:p w:rsidR="00387BCB" w:rsidRDefault="00387BCB">
      <w:pPr>
        <w:pStyle w:val="BodyText"/>
        <w:rPr>
          <w:b/>
          <w:sz w:val="26"/>
        </w:rPr>
      </w:pPr>
    </w:p>
    <w:p w:rsidR="00387BCB" w:rsidRDefault="00B37751">
      <w:pPr>
        <w:pStyle w:val="ListParagraph"/>
        <w:numPr>
          <w:ilvl w:val="0"/>
          <w:numId w:val="2"/>
        </w:numPr>
        <w:tabs>
          <w:tab w:val="left" w:pos="588"/>
        </w:tabs>
        <w:spacing w:before="227" w:line="237" w:lineRule="auto"/>
        <w:ind w:right="1154"/>
        <w:rPr>
          <w:rFonts w:ascii="Times New Roman" w:hAnsi="Times New Roman"/>
          <w:b/>
          <w:sz w:val="24"/>
        </w:rPr>
      </w:pPr>
      <w:r>
        <w:rPr>
          <w:rFonts w:ascii="Times New Roman" w:hAnsi="Times New Roman"/>
          <w:b/>
          <w:sz w:val="24"/>
        </w:rPr>
        <w:t xml:space="preserve">What area(s) </w:t>
      </w:r>
      <w:r>
        <w:rPr>
          <w:rFonts w:ascii="Times New Roman" w:hAnsi="Times New Roman"/>
          <w:b/>
          <w:spacing w:val="-3"/>
          <w:sz w:val="24"/>
        </w:rPr>
        <w:t xml:space="preserve">of </w:t>
      </w:r>
      <w:r>
        <w:rPr>
          <w:rFonts w:ascii="Times New Roman" w:hAnsi="Times New Roman"/>
          <w:b/>
          <w:sz w:val="24"/>
        </w:rPr>
        <w:t>your school’s instructional program or support systems could be improved or expanded to create a more well- rounded experience for</w:t>
      </w:r>
      <w:r>
        <w:rPr>
          <w:rFonts w:ascii="Times New Roman" w:hAnsi="Times New Roman"/>
          <w:b/>
          <w:spacing w:val="4"/>
          <w:sz w:val="24"/>
        </w:rPr>
        <w:t xml:space="preserve"> </w:t>
      </w:r>
      <w:r>
        <w:rPr>
          <w:rFonts w:ascii="Times New Roman" w:hAnsi="Times New Roman"/>
          <w:b/>
          <w:sz w:val="24"/>
        </w:rPr>
        <w:t>students?</w:t>
      </w:r>
    </w:p>
    <w:p w:rsidR="00387BCB" w:rsidRDefault="00387BCB">
      <w:pPr>
        <w:pStyle w:val="BodyText"/>
        <w:rPr>
          <w:b/>
          <w:sz w:val="26"/>
        </w:rPr>
      </w:pPr>
    </w:p>
    <w:p w:rsidR="00387BCB" w:rsidRDefault="00387BCB">
      <w:pPr>
        <w:pStyle w:val="BodyText"/>
        <w:rPr>
          <w:b/>
          <w:sz w:val="26"/>
        </w:rPr>
      </w:pPr>
    </w:p>
    <w:p w:rsidR="00387BCB" w:rsidRDefault="00387BCB">
      <w:pPr>
        <w:pStyle w:val="BodyText"/>
        <w:rPr>
          <w:b/>
          <w:sz w:val="26"/>
        </w:rPr>
      </w:pPr>
    </w:p>
    <w:p w:rsidR="00387BCB" w:rsidRDefault="00387BCB">
      <w:pPr>
        <w:pStyle w:val="BodyText"/>
        <w:rPr>
          <w:b/>
          <w:sz w:val="30"/>
        </w:rPr>
      </w:pPr>
    </w:p>
    <w:p w:rsidR="00387BCB" w:rsidRDefault="00B37751">
      <w:pPr>
        <w:pStyle w:val="ListParagraph"/>
        <w:numPr>
          <w:ilvl w:val="0"/>
          <w:numId w:val="2"/>
        </w:numPr>
        <w:tabs>
          <w:tab w:val="left" w:pos="588"/>
        </w:tabs>
        <w:spacing w:line="242" w:lineRule="auto"/>
        <w:ind w:right="685"/>
        <w:rPr>
          <w:rFonts w:ascii="Times New Roman"/>
          <w:b/>
          <w:sz w:val="24"/>
        </w:rPr>
      </w:pPr>
      <w:r>
        <w:rPr>
          <w:rFonts w:ascii="Times New Roman"/>
          <w:b/>
          <w:sz w:val="24"/>
        </w:rPr>
        <w:t>Describe</w:t>
      </w:r>
      <w:r>
        <w:rPr>
          <w:rFonts w:ascii="Times New Roman"/>
          <w:b/>
          <w:spacing w:val="-3"/>
          <w:sz w:val="24"/>
        </w:rPr>
        <w:t xml:space="preserve"> </w:t>
      </w:r>
      <w:r>
        <w:rPr>
          <w:rFonts w:ascii="Times New Roman"/>
          <w:b/>
          <w:sz w:val="24"/>
        </w:rPr>
        <w:t>any</w:t>
      </w:r>
      <w:r>
        <w:rPr>
          <w:rFonts w:ascii="Times New Roman"/>
          <w:b/>
          <w:spacing w:val="-2"/>
          <w:sz w:val="24"/>
        </w:rPr>
        <w:t xml:space="preserve"> </w:t>
      </w:r>
      <w:r>
        <w:rPr>
          <w:rFonts w:ascii="Times New Roman"/>
          <w:b/>
          <w:sz w:val="24"/>
        </w:rPr>
        <w:t>needs</w:t>
      </w:r>
      <w:r>
        <w:rPr>
          <w:rFonts w:ascii="Times New Roman"/>
          <w:b/>
          <w:spacing w:val="-3"/>
          <w:sz w:val="24"/>
        </w:rPr>
        <w:t xml:space="preserve"> </w:t>
      </w:r>
      <w:r>
        <w:rPr>
          <w:rFonts w:ascii="Times New Roman"/>
          <w:b/>
          <w:sz w:val="24"/>
        </w:rPr>
        <w:t>that</w:t>
      </w:r>
      <w:r>
        <w:rPr>
          <w:rFonts w:ascii="Times New Roman"/>
          <w:b/>
          <w:spacing w:val="-5"/>
          <w:sz w:val="24"/>
        </w:rPr>
        <w:t xml:space="preserve"> </w:t>
      </w:r>
      <w:r>
        <w:rPr>
          <w:rFonts w:ascii="Times New Roman"/>
          <w:b/>
          <w:sz w:val="24"/>
        </w:rPr>
        <w:t>your</w:t>
      </w:r>
      <w:r>
        <w:rPr>
          <w:rFonts w:ascii="Times New Roman"/>
          <w:b/>
          <w:spacing w:val="-2"/>
          <w:sz w:val="24"/>
        </w:rPr>
        <w:t xml:space="preserve"> </w:t>
      </w:r>
      <w:r>
        <w:rPr>
          <w:rFonts w:ascii="Times New Roman"/>
          <w:b/>
          <w:sz w:val="24"/>
        </w:rPr>
        <w:t>school</w:t>
      </w:r>
      <w:r>
        <w:rPr>
          <w:rFonts w:ascii="Times New Roman"/>
          <w:b/>
          <w:spacing w:val="-6"/>
          <w:sz w:val="24"/>
        </w:rPr>
        <w:t xml:space="preserve"> </w:t>
      </w:r>
      <w:r>
        <w:rPr>
          <w:rFonts w:ascii="Times New Roman"/>
          <w:b/>
          <w:sz w:val="24"/>
        </w:rPr>
        <w:t>has</w:t>
      </w:r>
      <w:r>
        <w:rPr>
          <w:rFonts w:ascii="Times New Roman"/>
          <w:b/>
          <w:spacing w:val="-3"/>
          <w:sz w:val="24"/>
        </w:rPr>
        <w:t xml:space="preserve"> </w:t>
      </w:r>
      <w:r>
        <w:rPr>
          <w:rFonts w:ascii="Times New Roman"/>
          <w:b/>
          <w:sz w:val="24"/>
        </w:rPr>
        <w:t>in</w:t>
      </w:r>
      <w:r>
        <w:rPr>
          <w:rFonts w:ascii="Times New Roman"/>
          <w:b/>
          <w:spacing w:val="-6"/>
          <w:sz w:val="24"/>
        </w:rPr>
        <w:t xml:space="preserve"> </w:t>
      </w:r>
      <w:r>
        <w:rPr>
          <w:rFonts w:ascii="Times New Roman"/>
          <w:b/>
          <w:sz w:val="24"/>
        </w:rPr>
        <w:t>the</w:t>
      </w:r>
      <w:r>
        <w:rPr>
          <w:rFonts w:ascii="Times New Roman"/>
          <w:b/>
          <w:spacing w:val="-2"/>
          <w:sz w:val="24"/>
        </w:rPr>
        <w:t xml:space="preserve"> </w:t>
      </w:r>
      <w:r>
        <w:rPr>
          <w:rFonts w:ascii="Times New Roman"/>
          <w:b/>
          <w:sz w:val="24"/>
        </w:rPr>
        <w:t>realms</w:t>
      </w:r>
      <w:r>
        <w:rPr>
          <w:rFonts w:ascii="Times New Roman"/>
          <w:b/>
          <w:spacing w:val="-4"/>
          <w:sz w:val="24"/>
        </w:rPr>
        <w:t xml:space="preserve"> </w:t>
      </w:r>
      <w:r>
        <w:rPr>
          <w:rFonts w:ascii="Times New Roman"/>
          <w:b/>
          <w:sz w:val="24"/>
        </w:rPr>
        <w:t>of student</w:t>
      </w:r>
      <w:r>
        <w:rPr>
          <w:rFonts w:ascii="Times New Roman"/>
          <w:b/>
          <w:spacing w:val="-4"/>
          <w:sz w:val="24"/>
        </w:rPr>
        <w:t xml:space="preserve"> </w:t>
      </w:r>
      <w:r>
        <w:rPr>
          <w:rFonts w:ascii="Times New Roman"/>
          <w:b/>
          <w:sz w:val="24"/>
        </w:rPr>
        <w:t>health, health</w:t>
      </w:r>
      <w:r>
        <w:rPr>
          <w:rFonts w:ascii="Times New Roman"/>
          <w:b/>
          <w:spacing w:val="-1"/>
          <w:sz w:val="24"/>
        </w:rPr>
        <w:t xml:space="preserve"> </w:t>
      </w:r>
      <w:r>
        <w:rPr>
          <w:rFonts w:ascii="Times New Roman"/>
          <w:b/>
          <w:sz w:val="24"/>
        </w:rPr>
        <w:t>education,</w:t>
      </w:r>
      <w:r>
        <w:rPr>
          <w:rFonts w:ascii="Times New Roman"/>
          <w:b/>
          <w:spacing w:val="-3"/>
          <w:sz w:val="24"/>
        </w:rPr>
        <w:t xml:space="preserve"> </w:t>
      </w:r>
      <w:r>
        <w:rPr>
          <w:rFonts w:ascii="Times New Roman"/>
          <w:b/>
          <w:sz w:val="24"/>
        </w:rPr>
        <w:t>substance</w:t>
      </w:r>
      <w:r>
        <w:rPr>
          <w:rFonts w:ascii="Times New Roman"/>
          <w:b/>
          <w:spacing w:val="-3"/>
          <w:sz w:val="24"/>
        </w:rPr>
        <w:t xml:space="preserve"> </w:t>
      </w:r>
      <w:r>
        <w:rPr>
          <w:rFonts w:ascii="Times New Roman"/>
          <w:b/>
          <w:sz w:val="24"/>
        </w:rPr>
        <w:t>abuse</w:t>
      </w:r>
      <w:r>
        <w:rPr>
          <w:rFonts w:ascii="Times New Roman"/>
          <w:b/>
          <w:spacing w:val="-2"/>
          <w:sz w:val="24"/>
        </w:rPr>
        <w:t xml:space="preserve"> </w:t>
      </w:r>
      <w:r>
        <w:rPr>
          <w:rFonts w:ascii="Times New Roman"/>
          <w:b/>
          <w:sz w:val="24"/>
        </w:rPr>
        <w:t>prevention/intervention, socio-emotional learning, school safety, and/or behavioral</w:t>
      </w:r>
      <w:r>
        <w:rPr>
          <w:rFonts w:ascii="Times New Roman"/>
          <w:b/>
          <w:spacing w:val="-5"/>
          <w:sz w:val="24"/>
        </w:rPr>
        <w:t xml:space="preserve"> </w:t>
      </w:r>
      <w:r>
        <w:rPr>
          <w:rFonts w:ascii="Times New Roman"/>
          <w:b/>
          <w:sz w:val="24"/>
        </w:rPr>
        <w:t>supports:</w:t>
      </w:r>
    </w:p>
    <w:p w:rsidR="00387BCB" w:rsidRDefault="00387BCB">
      <w:pPr>
        <w:pStyle w:val="BodyText"/>
        <w:rPr>
          <w:b/>
          <w:sz w:val="26"/>
        </w:rPr>
      </w:pPr>
    </w:p>
    <w:p w:rsidR="00387BCB" w:rsidRDefault="00387BCB">
      <w:pPr>
        <w:pStyle w:val="BodyText"/>
        <w:rPr>
          <w:b/>
          <w:sz w:val="26"/>
        </w:rPr>
      </w:pPr>
    </w:p>
    <w:p w:rsidR="00387BCB" w:rsidRDefault="00387BCB">
      <w:pPr>
        <w:pStyle w:val="BodyText"/>
        <w:rPr>
          <w:b/>
          <w:sz w:val="26"/>
        </w:rPr>
      </w:pPr>
    </w:p>
    <w:p w:rsidR="00387BCB" w:rsidRDefault="00387BCB">
      <w:pPr>
        <w:pStyle w:val="BodyText"/>
        <w:rPr>
          <w:b/>
          <w:sz w:val="26"/>
        </w:rPr>
      </w:pPr>
    </w:p>
    <w:p w:rsidR="00387BCB" w:rsidRDefault="00387BCB">
      <w:pPr>
        <w:pStyle w:val="BodyText"/>
        <w:rPr>
          <w:b/>
          <w:sz w:val="26"/>
        </w:rPr>
      </w:pPr>
    </w:p>
    <w:p w:rsidR="00387BCB" w:rsidRDefault="00B37751">
      <w:pPr>
        <w:pStyle w:val="ListParagraph"/>
        <w:numPr>
          <w:ilvl w:val="0"/>
          <w:numId w:val="2"/>
        </w:numPr>
        <w:tabs>
          <w:tab w:val="left" w:pos="588"/>
        </w:tabs>
        <w:spacing w:before="161"/>
        <w:ind w:hanging="361"/>
        <w:rPr>
          <w:rFonts w:ascii="Times New Roman"/>
          <w:b/>
          <w:sz w:val="24"/>
        </w:rPr>
      </w:pPr>
      <w:r>
        <w:rPr>
          <w:rFonts w:ascii="Times New Roman"/>
          <w:b/>
          <w:sz w:val="24"/>
        </w:rPr>
        <w:t>Describe any gaps in technology education for your</w:t>
      </w:r>
      <w:r>
        <w:rPr>
          <w:rFonts w:ascii="Times New Roman"/>
          <w:b/>
          <w:spacing w:val="1"/>
          <w:sz w:val="24"/>
        </w:rPr>
        <w:t xml:space="preserve"> </w:t>
      </w:r>
      <w:r>
        <w:rPr>
          <w:rFonts w:ascii="Times New Roman"/>
          <w:b/>
          <w:sz w:val="24"/>
        </w:rPr>
        <w:t>students:</w:t>
      </w:r>
    </w:p>
    <w:sectPr w:rsidR="00387BCB">
      <w:pgSz w:w="15840" w:h="12240" w:orient="landscape"/>
      <w:pgMar w:top="940" w:right="400" w:bottom="940" w:left="7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24" w:rsidRDefault="00411324">
      <w:r>
        <w:separator/>
      </w:r>
    </w:p>
  </w:endnote>
  <w:endnote w:type="continuationSeparator" w:id="0">
    <w:p w:rsidR="00411324" w:rsidRDefault="004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TimesNewRomanPS-BoldItalicMT">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7F" w:rsidRDefault="000A146C">
    <w:pPr>
      <w:pStyle w:val="BodyText"/>
      <w:spacing w:line="14" w:lineRule="auto"/>
    </w:pPr>
    <w:r>
      <w:rPr>
        <w:noProof/>
      </w:rPr>
      <mc:AlternateContent>
        <mc:Choice Requires="wps">
          <w:drawing>
            <wp:anchor distT="0" distB="0" distL="114300" distR="114300" simplePos="0" relativeHeight="250439680" behindDoc="1" locked="0" layoutInCell="1" allowOverlap="1">
              <wp:simplePos x="0" y="0"/>
              <wp:positionH relativeFrom="page">
                <wp:posOffset>6600190</wp:posOffset>
              </wp:positionH>
              <wp:positionV relativeFrom="page">
                <wp:posOffset>9444990</wp:posOffset>
              </wp:positionV>
              <wp:extent cx="548005"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17F" w:rsidRDefault="0035017F">
                          <w:pPr>
                            <w:spacing w:before="15"/>
                            <w:ind w:left="60"/>
                            <w:rPr>
                              <w:b/>
                              <w:sz w:val="18"/>
                            </w:rPr>
                          </w:pPr>
                          <w:r>
                            <w:fldChar w:fldCharType="begin"/>
                          </w:r>
                          <w:r>
                            <w:rPr>
                              <w:b/>
                              <w:sz w:val="20"/>
                            </w:rPr>
                            <w:instrText xml:space="preserve"> PAGE </w:instrText>
                          </w:r>
                          <w:r>
                            <w:fldChar w:fldCharType="separate"/>
                          </w:r>
                          <w:r w:rsidR="000A146C">
                            <w:rPr>
                              <w:b/>
                              <w:noProof/>
                              <w:sz w:val="20"/>
                            </w:rPr>
                            <w:t>2</w:t>
                          </w:r>
                          <w:r>
                            <w:fldChar w:fldCharType="end"/>
                          </w:r>
                          <w:r>
                            <w:rPr>
                              <w:b/>
                              <w:sz w:val="20"/>
                            </w:rPr>
                            <w:t xml:space="preserve"> of </w:t>
                          </w:r>
                          <w:r>
                            <w:rPr>
                              <w:b/>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7pt;margin-top:743.7pt;width:43.15pt;height:13.3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G5rw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" filled="f" stroked="f">
              <v:textbox inset="0,0,0,0">
                <w:txbxContent>
                  <w:p w:rsidR="0035017F" w:rsidRDefault="0035017F">
                    <w:pPr>
                      <w:spacing w:before="15"/>
                      <w:ind w:left="60"/>
                      <w:rPr>
                        <w:b/>
                        <w:sz w:val="18"/>
                      </w:rPr>
                    </w:pPr>
                    <w:r>
                      <w:fldChar w:fldCharType="begin"/>
                    </w:r>
                    <w:r>
                      <w:rPr>
                        <w:b/>
                        <w:sz w:val="20"/>
                      </w:rPr>
                      <w:instrText xml:space="preserve"> PAGE </w:instrText>
                    </w:r>
                    <w:r>
                      <w:fldChar w:fldCharType="separate"/>
                    </w:r>
                    <w:r w:rsidR="000A146C">
                      <w:rPr>
                        <w:b/>
                        <w:noProof/>
                        <w:sz w:val="20"/>
                      </w:rPr>
                      <w:t>2</w:t>
                    </w:r>
                    <w:r>
                      <w:fldChar w:fldCharType="end"/>
                    </w:r>
                    <w:r>
                      <w:rPr>
                        <w:b/>
                        <w:sz w:val="20"/>
                      </w:rPr>
                      <w:t xml:space="preserve"> of </w:t>
                    </w:r>
                    <w:r>
                      <w:rPr>
                        <w:b/>
                        <w:sz w:val="18"/>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7F" w:rsidRDefault="000A146C">
    <w:pPr>
      <w:pStyle w:val="BodyText"/>
      <w:spacing w:line="14" w:lineRule="auto"/>
    </w:pPr>
    <w:r>
      <w:rPr>
        <w:noProof/>
      </w:rPr>
      <mc:AlternateContent>
        <mc:Choice Requires="wps">
          <w:drawing>
            <wp:anchor distT="0" distB="0" distL="114300" distR="114300" simplePos="0" relativeHeight="250440704" behindDoc="1" locked="0" layoutInCell="1" allowOverlap="1">
              <wp:simplePos x="0" y="0"/>
              <wp:positionH relativeFrom="page">
                <wp:posOffset>8886190</wp:posOffset>
              </wp:positionH>
              <wp:positionV relativeFrom="page">
                <wp:posOffset>7158990</wp:posOffset>
              </wp:positionV>
              <wp:extent cx="54800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17F" w:rsidRDefault="0035017F">
                          <w:pPr>
                            <w:spacing w:before="15"/>
                            <w:ind w:left="60"/>
                            <w:rPr>
                              <w:b/>
                              <w:sz w:val="18"/>
                            </w:rPr>
                          </w:pPr>
                          <w:r>
                            <w:fldChar w:fldCharType="begin"/>
                          </w:r>
                          <w:r>
                            <w:rPr>
                              <w:b/>
                              <w:sz w:val="20"/>
                            </w:rPr>
                            <w:instrText xml:space="preserve"> PAGE </w:instrText>
                          </w:r>
                          <w:r>
                            <w:fldChar w:fldCharType="separate"/>
                          </w:r>
                          <w:r w:rsidR="000A146C">
                            <w:rPr>
                              <w:b/>
                              <w:noProof/>
                              <w:sz w:val="20"/>
                            </w:rPr>
                            <w:t>14</w:t>
                          </w:r>
                          <w:r>
                            <w:fldChar w:fldCharType="end"/>
                          </w:r>
                          <w:r>
                            <w:rPr>
                              <w:b/>
                              <w:sz w:val="20"/>
                            </w:rPr>
                            <w:t xml:space="preserve"> of </w:t>
                          </w:r>
                          <w:r>
                            <w:rPr>
                              <w:b/>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9.7pt;margin-top:563.7pt;width:43.15pt;height:13.3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" filled="f" stroked="f">
              <v:textbox inset="0,0,0,0">
                <w:txbxContent>
                  <w:p w:rsidR="0035017F" w:rsidRDefault="0035017F">
                    <w:pPr>
                      <w:spacing w:before="15"/>
                      <w:ind w:left="60"/>
                      <w:rPr>
                        <w:b/>
                        <w:sz w:val="18"/>
                      </w:rPr>
                    </w:pPr>
                    <w:r>
                      <w:fldChar w:fldCharType="begin"/>
                    </w:r>
                    <w:r>
                      <w:rPr>
                        <w:b/>
                        <w:sz w:val="20"/>
                      </w:rPr>
                      <w:instrText xml:space="preserve"> PAGE </w:instrText>
                    </w:r>
                    <w:r>
                      <w:fldChar w:fldCharType="separate"/>
                    </w:r>
                    <w:r w:rsidR="000A146C">
                      <w:rPr>
                        <w:b/>
                        <w:noProof/>
                        <w:sz w:val="20"/>
                      </w:rPr>
                      <w:t>14</w:t>
                    </w:r>
                    <w:r>
                      <w:fldChar w:fldCharType="end"/>
                    </w:r>
                    <w:r>
                      <w:rPr>
                        <w:b/>
                        <w:sz w:val="20"/>
                      </w:rPr>
                      <w:t xml:space="preserve"> of </w:t>
                    </w:r>
                    <w:r>
                      <w:rPr>
                        <w:b/>
                        <w:sz w:val="18"/>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24" w:rsidRDefault="00411324">
      <w:r>
        <w:separator/>
      </w:r>
    </w:p>
  </w:footnote>
  <w:footnote w:type="continuationSeparator" w:id="0">
    <w:p w:rsidR="00411324" w:rsidRDefault="0041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72C"/>
    <w:multiLevelType w:val="hybridMultilevel"/>
    <w:tmpl w:val="040E0CC0"/>
    <w:lvl w:ilvl="0" w:tplc="A57E73D8">
      <w:start w:val="1"/>
      <w:numFmt w:val="decimal"/>
      <w:lvlText w:val="%1."/>
      <w:lvlJc w:val="left"/>
      <w:pPr>
        <w:ind w:left="453" w:hanging="226"/>
      </w:pPr>
      <w:rPr>
        <w:rFonts w:ascii="Arial" w:eastAsia="Arial" w:hAnsi="Arial" w:cs="Arial" w:hint="default"/>
        <w:b/>
        <w:bCs/>
        <w:spacing w:val="-2"/>
        <w:w w:val="100"/>
        <w:sz w:val="20"/>
        <w:szCs w:val="20"/>
      </w:rPr>
    </w:lvl>
    <w:lvl w:ilvl="1" w:tplc="8062B04A">
      <w:numFmt w:val="bullet"/>
      <w:lvlText w:val="o"/>
      <w:lvlJc w:val="left"/>
      <w:pPr>
        <w:ind w:left="1188" w:hanging="240"/>
      </w:pPr>
      <w:rPr>
        <w:rFonts w:ascii="Wingdings" w:eastAsia="Wingdings" w:hAnsi="Wingdings" w:cs="Wingdings" w:hint="default"/>
        <w:w w:val="106"/>
        <w:sz w:val="19"/>
        <w:szCs w:val="19"/>
      </w:rPr>
    </w:lvl>
    <w:lvl w:ilvl="2" w:tplc="B382049C">
      <w:numFmt w:val="bullet"/>
      <w:lvlText w:val="•"/>
      <w:lvlJc w:val="left"/>
      <w:pPr>
        <w:ind w:left="2677" w:hanging="240"/>
      </w:pPr>
      <w:rPr>
        <w:rFonts w:hint="default"/>
      </w:rPr>
    </w:lvl>
    <w:lvl w:ilvl="3" w:tplc="104A562C">
      <w:numFmt w:val="bullet"/>
      <w:lvlText w:val="•"/>
      <w:lvlJc w:val="left"/>
      <w:pPr>
        <w:ind w:left="4175" w:hanging="240"/>
      </w:pPr>
      <w:rPr>
        <w:rFonts w:hint="default"/>
      </w:rPr>
    </w:lvl>
    <w:lvl w:ilvl="4" w:tplc="47700004">
      <w:numFmt w:val="bullet"/>
      <w:lvlText w:val="•"/>
      <w:lvlJc w:val="left"/>
      <w:pPr>
        <w:ind w:left="5673" w:hanging="240"/>
      </w:pPr>
      <w:rPr>
        <w:rFonts w:hint="default"/>
      </w:rPr>
    </w:lvl>
    <w:lvl w:ilvl="5" w:tplc="D1424A78">
      <w:numFmt w:val="bullet"/>
      <w:lvlText w:val="•"/>
      <w:lvlJc w:val="left"/>
      <w:pPr>
        <w:ind w:left="7171" w:hanging="240"/>
      </w:pPr>
      <w:rPr>
        <w:rFonts w:hint="default"/>
      </w:rPr>
    </w:lvl>
    <w:lvl w:ilvl="6" w:tplc="6B54F44A">
      <w:numFmt w:val="bullet"/>
      <w:lvlText w:val="•"/>
      <w:lvlJc w:val="left"/>
      <w:pPr>
        <w:ind w:left="8668" w:hanging="240"/>
      </w:pPr>
      <w:rPr>
        <w:rFonts w:hint="default"/>
      </w:rPr>
    </w:lvl>
    <w:lvl w:ilvl="7" w:tplc="632E3524">
      <w:numFmt w:val="bullet"/>
      <w:lvlText w:val="•"/>
      <w:lvlJc w:val="left"/>
      <w:pPr>
        <w:ind w:left="10166" w:hanging="240"/>
      </w:pPr>
      <w:rPr>
        <w:rFonts w:hint="default"/>
      </w:rPr>
    </w:lvl>
    <w:lvl w:ilvl="8" w:tplc="117C2ED6">
      <w:numFmt w:val="bullet"/>
      <w:lvlText w:val="•"/>
      <w:lvlJc w:val="left"/>
      <w:pPr>
        <w:ind w:left="11664" w:hanging="240"/>
      </w:pPr>
      <w:rPr>
        <w:rFonts w:hint="default"/>
      </w:rPr>
    </w:lvl>
  </w:abstractNum>
  <w:abstractNum w:abstractNumId="1" w15:restartNumberingAfterBreak="0">
    <w:nsid w:val="1D491F4B"/>
    <w:multiLevelType w:val="hybridMultilevel"/>
    <w:tmpl w:val="642660CC"/>
    <w:lvl w:ilvl="0" w:tplc="EBA8310A">
      <w:start w:val="3"/>
      <w:numFmt w:val="decimal"/>
      <w:lvlText w:val="%1."/>
      <w:lvlJc w:val="left"/>
      <w:pPr>
        <w:ind w:left="349" w:hanging="202"/>
      </w:pPr>
      <w:rPr>
        <w:rFonts w:ascii="Times New Roman" w:eastAsia="Times New Roman" w:hAnsi="Times New Roman" w:cs="Times New Roman" w:hint="default"/>
        <w:w w:val="100"/>
        <w:sz w:val="20"/>
        <w:szCs w:val="20"/>
      </w:rPr>
    </w:lvl>
    <w:lvl w:ilvl="1" w:tplc="BA6094FC">
      <w:numFmt w:val="bullet"/>
      <w:lvlText w:val="•"/>
      <w:lvlJc w:val="left"/>
      <w:pPr>
        <w:ind w:left="868" w:hanging="360"/>
      </w:pPr>
      <w:rPr>
        <w:rFonts w:ascii="Symbol" w:eastAsia="Symbol" w:hAnsi="Symbol" w:cs="Symbol" w:hint="default"/>
        <w:w w:val="100"/>
        <w:sz w:val="20"/>
        <w:szCs w:val="20"/>
      </w:rPr>
    </w:lvl>
    <w:lvl w:ilvl="2" w:tplc="2C1455AC">
      <w:numFmt w:val="bullet"/>
      <w:lvlText w:val="•"/>
      <w:lvlJc w:val="left"/>
      <w:pPr>
        <w:ind w:left="1933" w:hanging="360"/>
      </w:pPr>
      <w:rPr>
        <w:rFonts w:hint="default"/>
      </w:rPr>
    </w:lvl>
    <w:lvl w:ilvl="3" w:tplc="F89C1C74">
      <w:numFmt w:val="bullet"/>
      <w:lvlText w:val="•"/>
      <w:lvlJc w:val="left"/>
      <w:pPr>
        <w:ind w:left="3006" w:hanging="360"/>
      </w:pPr>
      <w:rPr>
        <w:rFonts w:hint="default"/>
      </w:rPr>
    </w:lvl>
    <w:lvl w:ilvl="4" w:tplc="D1E0FC0A">
      <w:numFmt w:val="bullet"/>
      <w:lvlText w:val="•"/>
      <w:lvlJc w:val="left"/>
      <w:pPr>
        <w:ind w:left="4080" w:hanging="360"/>
      </w:pPr>
      <w:rPr>
        <w:rFonts w:hint="default"/>
      </w:rPr>
    </w:lvl>
    <w:lvl w:ilvl="5" w:tplc="9946A0DC">
      <w:numFmt w:val="bullet"/>
      <w:lvlText w:val="•"/>
      <w:lvlJc w:val="left"/>
      <w:pPr>
        <w:ind w:left="5153" w:hanging="360"/>
      </w:pPr>
      <w:rPr>
        <w:rFonts w:hint="default"/>
      </w:rPr>
    </w:lvl>
    <w:lvl w:ilvl="6" w:tplc="C8A857EE">
      <w:numFmt w:val="bullet"/>
      <w:lvlText w:val="•"/>
      <w:lvlJc w:val="left"/>
      <w:pPr>
        <w:ind w:left="6226" w:hanging="360"/>
      </w:pPr>
      <w:rPr>
        <w:rFonts w:hint="default"/>
      </w:rPr>
    </w:lvl>
    <w:lvl w:ilvl="7" w:tplc="B9D4B0DA">
      <w:numFmt w:val="bullet"/>
      <w:lvlText w:val="•"/>
      <w:lvlJc w:val="left"/>
      <w:pPr>
        <w:ind w:left="7300" w:hanging="360"/>
      </w:pPr>
      <w:rPr>
        <w:rFonts w:hint="default"/>
      </w:rPr>
    </w:lvl>
    <w:lvl w:ilvl="8" w:tplc="2A3A48BC">
      <w:numFmt w:val="bullet"/>
      <w:lvlText w:val="•"/>
      <w:lvlJc w:val="left"/>
      <w:pPr>
        <w:ind w:left="8373" w:hanging="360"/>
      </w:pPr>
      <w:rPr>
        <w:rFonts w:hint="default"/>
      </w:rPr>
    </w:lvl>
  </w:abstractNum>
  <w:abstractNum w:abstractNumId="2" w15:restartNumberingAfterBreak="0">
    <w:nsid w:val="1DC36CC3"/>
    <w:multiLevelType w:val="hybridMultilevel"/>
    <w:tmpl w:val="8E746A04"/>
    <w:lvl w:ilvl="0" w:tplc="B6BA6CF4">
      <w:start w:val="1"/>
      <w:numFmt w:val="decimal"/>
      <w:lvlText w:val="%1."/>
      <w:lvlJc w:val="left"/>
      <w:pPr>
        <w:ind w:left="588" w:hanging="360"/>
      </w:pPr>
      <w:rPr>
        <w:rFonts w:ascii="Times New Roman" w:eastAsia="Times New Roman" w:hAnsi="Times New Roman" w:cs="Times New Roman" w:hint="default"/>
        <w:b/>
        <w:bCs/>
        <w:spacing w:val="-6"/>
        <w:w w:val="100"/>
        <w:sz w:val="24"/>
        <w:szCs w:val="24"/>
      </w:rPr>
    </w:lvl>
    <w:lvl w:ilvl="1" w:tplc="673AA6EA">
      <w:numFmt w:val="bullet"/>
      <w:lvlText w:val="•"/>
      <w:lvlJc w:val="left"/>
      <w:pPr>
        <w:ind w:left="1988" w:hanging="360"/>
      </w:pPr>
      <w:rPr>
        <w:rFonts w:hint="default"/>
      </w:rPr>
    </w:lvl>
    <w:lvl w:ilvl="2" w:tplc="FB1C2CA4">
      <w:numFmt w:val="bullet"/>
      <w:lvlText w:val="•"/>
      <w:lvlJc w:val="left"/>
      <w:pPr>
        <w:ind w:left="3396" w:hanging="360"/>
      </w:pPr>
      <w:rPr>
        <w:rFonts w:hint="default"/>
      </w:rPr>
    </w:lvl>
    <w:lvl w:ilvl="3" w:tplc="01BE1C0C">
      <w:numFmt w:val="bullet"/>
      <w:lvlText w:val="•"/>
      <w:lvlJc w:val="left"/>
      <w:pPr>
        <w:ind w:left="4804" w:hanging="360"/>
      </w:pPr>
      <w:rPr>
        <w:rFonts w:hint="default"/>
      </w:rPr>
    </w:lvl>
    <w:lvl w:ilvl="4" w:tplc="58DC48FA">
      <w:numFmt w:val="bullet"/>
      <w:lvlText w:val="•"/>
      <w:lvlJc w:val="left"/>
      <w:pPr>
        <w:ind w:left="6212" w:hanging="360"/>
      </w:pPr>
      <w:rPr>
        <w:rFonts w:hint="default"/>
      </w:rPr>
    </w:lvl>
    <w:lvl w:ilvl="5" w:tplc="F336F5D4">
      <w:numFmt w:val="bullet"/>
      <w:lvlText w:val="•"/>
      <w:lvlJc w:val="left"/>
      <w:pPr>
        <w:ind w:left="7620" w:hanging="360"/>
      </w:pPr>
      <w:rPr>
        <w:rFonts w:hint="default"/>
      </w:rPr>
    </w:lvl>
    <w:lvl w:ilvl="6" w:tplc="4D341532">
      <w:numFmt w:val="bullet"/>
      <w:lvlText w:val="•"/>
      <w:lvlJc w:val="left"/>
      <w:pPr>
        <w:ind w:left="9028" w:hanging="360"/>
      </w:pPr>
      <w:rPr>
        <w:rFonts w:hint="default"/>
      </w:rPr>
    </w:lvl>
    <w:lvl w:ilvl="7" w:tplc="99FCC09C">
      <w:numFmt w:val="bullet"/>
      <w:lvlText w:val="•"/>
      <w:lvlJc w:val="left"/>
      <w:pPr>
        <w:ind w:left="10436" w:hanging="360"/>
      </w:pPr>
      <w:rPr>
        <w:rFonts w:hint="default"/>
      </w:rPr>
    </w:lvl>
    <w:lvl w:ilvl="8" w:tplc="91026E2E">
      <w:numFmt w:val="bullet"/>
      <w:lvlText w:val="•"/>
      <w:lvlJc w:val="left"/>
      <w:pPr>
        <w:ind w:left="11844" w:hanging="360"/>
      </w:pPr>
      <w:rPr>
        <w:rFonts w:hint="default"/>
      </w:rPr>
    </w:lvl>
  </w:abstractNum>
  <w:abstractNum w:abstractNumId="3" w15:restartNumberingAfterBreak="0">
    <w:nsid w:val="2413335A"/>
    <w:multiLevelType w:val="hybridMultilevel"/>
    <w:tmpl w:val="617061DC"/>
    <w:lvl w:ilvl="0" w:tplc="97482F08">
      <w:numFmt w:val="bullet"/>
      <w:lvlText w:val="▪"/>
      <w:lvlJc w:val="left"/>
      <w:pPr>
        <w:ind w:left="893" w:hanging="183"/>
      </w:pPr>
      <w:rPr>
        <w:rFonts w:hint="default"/>
        <w:w w:val="92"/>
      </w:rPr>
    </w:lvl>
    <w:lvl w:ilvl="1" w:tplc="BC6E6302">
      <w:numFmt w:val="bullet"/>
      <w:lvlText w:val="•"/>
      <w:lvlJc w:val="left"/>
      <w:pPr>
        <w:ind w:left="8851" w:hanging="183"/>
      </w:pPr>
      <w:rPr>
        <w:rFonts w:hint="default"/>
      </w:rPr>
    </w:lvl>
    <w:lvl w:ilvl="2" w:tplc="9940B478">
      <w:numFmt w:val="bullet"/>
      <w:lvlText w:val="•"/>
      <w:lvlJc w:val="left"/>
      <w:pPr>
        <w:ind w:left="8971" w:hanging="183"/>
      </w:pPr>
      <w:rPr>
        <w:rFonts w:hint="default"/>
      </w:rPr>
    </w:lvl>
    <w:lvl w:ilvl="3" w:tplc="F0C8B536">
      <w:numFmt w:val="bullet"/>
      <w:lvlText w:val="•"/>
      <w:lvlJc w:val="left"/>
      <w:pPr>
        <w:ind w:left="9091" w:hanging="183"/>
      </w:pPr>
      <w:rPr>
        <w:rFonts w:hint="default"/>
      </w:rPr>
    </w:lvl>
    <w:lvl w:ilvl="4" w:tplc="7B2A5B46">
      <w:numFmt w:val="bullet"/>
      <w:lvlText w:val="•"/>
      <w:lvlJc w:val="left"/>
      <w:pPr>
        <w:ind w:left="9211" w:hanging="183"/>
      </w:pPr>
      <w:rPr>
        <w:rFonts w:hint="default"/>
      </w:rPr>
    </w:lvl>
    <w:lvl w:ilvl="5" w:tplc="043CD744">
      <w:numFmt w:val="bullet"/>
      <w:lvlText w:val="•"/>
      <w:lvlJc w:val="left"/>
      <w:pPr>
        <w:ind w:left="9331" w:hanging="183"/>
      </w:pPr>
      <w:rPr>
        <w:rFonts w:hint="default"/>
      </w:rPr>
    </w:lvl>
    <w:lvl w:ilvl="6" w:tplc="EF3ECBC8">
      <w:numFmt w:val="bullet"/>
      <w:lvlText w:val="•"/>
      <w:lvlJc w:val="left"/>
      <w:pPr>
        <w:ind w:left="9451" w:hanging="183"/>
      </w:pPr>
      <w:rPr>
        <w:rFonts w:hint="default"/>
      </w:rPr>
    </w:lvl>
    <w:lvl w:ilvl="7" w:tplc="6164A56E">
      <w:numFmt w:val="bullet"/>
      <w:lvlText w:val="•"/>
      <w:lvlJc w:val="left"/>
      <w:pPr>
        <w:ind w:left="9571" w:hanging="183"/>
      </w:pPr>
      <w:rPr>
        <w:rFonts w:hint="default"/>
      </w:rPr>
    </w:lvl>
    <w:lvl w:ilvl="8" w:tplc="EB468830">
      <w:numFmt w:val="bullet"/>
      <w:lvlText w:val="•"/>
      <w:lvlJc w:val="left"/>
      <w:pPr>
        <w:ind w:left="9691" w:hanging="183"/>
      </w:pPr>
      <w:rPr>
        <w:rFonts w:hint="default"/>
      </w:rPr>
    </w:lvl>
  </w:abstractNum>
  <w:abstractNum w:abstractNumId="4" w15:restartNumberingAfterBreak="0">
    <w:nsid w:val="3F1A007A"/>
    <w:multiLevelType w:val="hybridMultilevel"/>
    <w:tmpl w:val="F5241B82"/>
    <w:lvl w:ilvl="0" w:tplc="C83A16E4">
      <w:start w:val="1"/>
      <w:numFmt w:val="decimal"/>
      <w:lvlText w:val="%1."/>
      <w:lvlJc w:val="left"/>
      <w:pPr>
        <w:ind w:left="791" w:hanging="360"/>
      </w:pPr>
      <w:rPr>
        <w:rFonts w:ascii="Times New Roman" w:eastAsia="Times New Roman" w:hAnsi="Times New Roman" w:cs="Times New Roman" w:hint="default"/>
        <w:b/>
        <w:bCs/>
        <w:w w:val="100"/>
        <w:sz w:val="20"/>
        <w:szCs w:val="20"/>
      </w:rPr>
    </w:lvl>
    <w:lvl w:ilvl="1" w:tplc="835CCA82">
      <w:numFmt w:val="bullet"/>
      <w:lvlText w:val="•"/>
      <w:lvlJc w:val="left"/>
      <w:pPr>
        <w:ind w:left="1772" w:hanging="360"/>
      </w:pPr>
      <w:rPr>
        <w:rFonts w:hint="default"/>
      </w:rPr>
    </w:lvl>
    <w:lvl w:ilvl="2" w:tplc="69CE61CE">
      <w:numFmt w:val="bullet"/>
      <w:lvlText w:val="•"/>
      <w:lvlJc w:val="left"/>
      <w:pPr>
        <w:ind w:left="2744" w:hanging="360"/>
      </w:pPr>
      <w:rPr>
        <w:rFonts w:hint="default"/>
      </w:rPr>
    </w:lvl>
    <w:lvl w:ilvl="3" w:tplc="727428C6">
      <w:numFmt w:val="bullet"/>
      <w:lvlText w:val="•"/>
      <w:lvlJc w:val="left"/>
      <w:pPr>
        <w:ind w:left="3716" w:hanging="360"/>
      </w:pPr>
      <w:rPr>
        <w:rFonts w:hint="default"/>
      </w:rPr>
    </w:lvl>
    <w:lvl w:ilvl="4" w:tplc="9C2A7A28">
      <w:numFmt w:val="bullet"/>
      <w:lvlText w:val="•"/>
      <w:lvlJc w:val="left"/>
      <w:pPr>
        <w:ind w:left="4688" w:hanging="360"/>
      </w:pPr>
      <w:rPr>
        <w:rFonts w:hint="default"/>
      </w:rPr>
    </w:lvl>
    <w:lvl w:ilvl="5" w:tplc="F3D01B92">
      <w:numFmt w:val="bullet"/>
      <w:lvlText w:val="•"/>
      <w:lvlJc w:val="left"/>
      <w:pPr>
        <w:ind w:left="5660" w:hanging="360"/>
      </w:pPr>
      <w:rPr>
        <w:rFonts w:hint="default"/>
      </w:rPr>
    </w:lvl>
    <w:lvl w:ilvl="6" w:tplc="F8CEBD1C">
      <w:numFmt w:val="bullet"/>
      <w:lvlText w:val="•"/>
      <w:lvlJc w:val="left"/>
      <w:pPr>
        <w:ind w:left="6632" w:hanging="360"/>
      </w:pPr>
      <w:rPr>
        <w:rFonts w:hint="default"/>
      </w:rPr>
    </w:lvl>
    <w:lvl w:ilvl="7" w:tplc="81CCDA1C">
      <w:numFmt w:val="bullet"/>
      <w:lvlText w:val="•"/>
      <w:lvlJc w:val="left"/>
      <w:pPr>
        <w:ind w:left="7604" w:hanging="360"/>
      </w:pPr>
      <w:rPr>
        <w:rFonts w:hint="default"/>
      </w:rPr>
    </w:lvl>
    <w:lvl w:ilvl="8" w:tplc="E042C2E4">
      <w:numFmt w:val="bullet"/>
      <w:lvlText w:val="•"/>
      <w:lvlJc w:val="left"/>
      <w:pPr>
        <w:ind w:left="8576" w:hanging="360"/>
      </w:pPr>
      <w:rPr>
        <w:rFonts w:hint="default"/>
      </w:rPr>
    </w:lvl>
  </w:abstractNum>
  <w:abstractNum w:abstractNumId="5" w15:restartNumberingAfterBreak="0">
    <w:nsid w:val="69791BB4"/>
    <w:multiLevelType w:val="hybridMultilevel"/>
    <w:tmpl w:val="183AE898"/>
    <w:lvl w:ilvl="0" w:tplc="9D601CF4">
      <w:numFmt w:val="bullet"/>
      <w:lvlText w:val="▪"/>
      <w:lvlJc w:val="left"/>
      <w:pPr>
        <w:ind w:left="148" w:hanging="144"/>
      </w:pPr>
      <w:rPr>
        <w:rFonts w:ascii="Wingdings" w:eastAsia="Wingdings" w:hAnsi="Wingdings" w:cs="Wingdings" w:hint="default"/>
        <w:w w:val="92"/>
        <w:sz w:val="20"/>
        <w:szCs w:val="20"/>
      </w:rPr>
    </w:lvl>
    <w:lvl w:ilvl="1" w:tplc="FE828D5E">
      <w:numFmt w:val="bullet"/>
      <w:lvlText w:val="o"/>
      <w:lvlJc w:val="left"/>
      <w:pPr>
        <w:ind w:left="1588" w:hanging="360"/>
      </w:pPr>
      <w:rPr>
        <w:rFonts w:hint="default"/>
        <w:w w:val="101"/>
      </w:rPr>
    </w:lvl>
    <w:lvl w:ilvl="2" w:tplc="D3029338">
      <w:numFmt w:val="bullet"/>
      <w:lvlText w:val="•"/>
      <w:lvlJc w:val="left"/>
      <w:pPr>
        <w:ind w:left="2573" w:hanging="360"/>
      </w:pPr>
      <w:rPr>
        <w:rFonts w:hint="default"/>
      </w:rPr>
    </w:lvl>
    <w:lvl w:ilvl="3" w:tplc="5A7A94C6">
      <w:numFmt w:val="bullet"/>
      <w:lvlText w:val="•"/>
      <w:lvlJc w:val="left"/>
      <w:pPr>
        <w:ind w:left="3566" w:hanging="360"/>
      </w:pPr>
      <w:rPr>
        <w:rFonts w:hint="default"/>
      </w:rPr>
    </w:lvl>
    <w:lvl w:ilvl="4" w:tplc="12689A28">
      <w:numFmt w:val="bullet"/>
      <w:lvlText w:val="•"/>
      <w:lvlJc w:val="left"/>
      <w:pPr>
        <w:ind w:left="4560" w:hanging="360"/>
      </w:pPr>
      <w:rPr>
        <w:rFonts w:hint="default"/>
      </w:rPr>
    </w:lvl>
    <w:lvl w:ilvl="5" w:tplc="8BE41876">
      <w:numFmt w:val="bullet"/>
      <w:lvlText w:val="•"/>
      <w:lvlJc w:val="left"/>
      <w:pPr>
        <w:ind w:left="5553" w:hanging="360"/>
      </w:pPr>
      <w:rPr>
        <w:rFonts w:hint="default"/>
      </w:rPr>
    </w:lvl>
    <w:lvl w:ilvl="6" w:tplc="D3E0F0EE">
      <w:numFmt w:val="bullet"/>
      <w:lvlText w:val="•"/>
      <w:lvlJc w:val="left"/>
      <w:pPr>
        <w:ind w:left="6546" w:hanging="360"/>
      </w:pPr>
      <w:rPr>
        <w:rFonts w:hint="default"/>
      </w:rPr>
    </w:lvl>
    <w:lvl w:ilvl="7" w:tplc="677C9EAE">
      <w:numFmt w:val="bullet"/>
      <w:lvlText w:val="•"/>
      <w:lvlJc w:val="left"/>
      <w:pPr>
        <w:ind w:left="7540" w:hanging="360"/>
      </w:pPr>
      <w:rPr>
        <w:rFonts w:hint="default"/>
      </w:rPr>
    </w:lvl>
    <w:lvl w:ilvl="8" w:tplc="15F0F3A2">
      <w:numFmt w:val="bullet"/>
      <w:lvlText w:val="•"/>
      <w:lvlJc w:val="left"/>
      <w:pPr>
        <w:ind w:left="8533" w:hanging="360"/>
      </w:pPr>
      <w:rPr>
        <w:rFonts w:hint="default"/>
      </w:rPr>
    </w:lvl>
  </w:abstractNum>
  <w:abstractNum w:abstractNumId="6" w15:restartNumberingAfterBreak="0">
    <w:nsid w:val="6C2B70A4"/>
    <w:multiLevelType w:val="hybridMultilevel"/>
    <w:tmpl w:val="49406B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76074E46"/>
    <w:multiLevelType w:val="hybridMultilevel"/>
    <w:tmpl w:val="52108188"/>
    <w:lvl w:ilvl="0" w:tplc="B1B4D9E8">
      <w:numFmt w:val="bullet"/>
      <w:lvlText w:val="▪"/>
      <w:lvlJc w:val="left"/>
      <w:pPr>
        <w:ind w:left="868" w:hanging="360"/>
      </w:pPr>
      <w:rPr>
        <w:rFonts w:ascii="Wingdings" w:eastAsia="Wingdings" w:hAnsi="Wingdings" w:cs="Wingdings" w:hint="default"/>
        <w:w w:val="92"/>
        <w:sz w:val="20"/>
        <w:szCs w:val="20"/>
      </w:rPr>
    </w:lvl>
    <w:lvl w:ilvl="1" w:tplc="325A190E">
      <w:numFmt w:val="bullet"/>
      <w:lvlText w:val="•"/>
      <w:lvlJc w:val="left"/>
      <w:pPr>
        <w:ind w:left="1826" w:hanging="360"/>
      </w:pPr>
      <w:rPr>
        <w:rFonts w:hint="default"/>
      </w:rPr>
    </w:lvl>
    <w:lvl w:ilvl="2" w:tplc="92229040">
      <w:numFmt w:val="bullet"/>
      <w:lvlText w:val="•"/>
      <w:lvlJc w:val="left"/>
      <w:pPr>
        <w:ind w:left="2792" w:hanging="360"/>
      </w:pPr>
      <w:rPr>
        <w:rFonts w:hint="default"/>
      </w:rPr>
    </w:lvl>
    <w:lvl w:ilvl="3" w:tplc="75E43370">
      <w:numFmt w:val="bullet"/>
      <w:lvlText w:val="•"/>
      <w:lvlJc w:val="left"/>
      <w:pPr>
        <w:ind w:left="3758" w:hanging="360"/>
      </w:pPr>
      <w:rPr>
        <w:rFonts w:hint="default"/>
      </w:rPr>
    </w:lvl>
    <w:lvl w:ilvl="4" w:tplc="E1CAAA54">
      <w:numFmt w:val="bullet"/>
      <w:lvlText w:val="•"/>
      <w:lvlJc w:val="left"/>
      <w:pPr>
        <w:ind w:left="4724" w:hanging="360"/>
      </w:pPr>
      <w:rPr>
        <w:rFonts w:hint="default"/>
      </w:rPr>
    </w:lvl>
    <w:lvl w:ilvl="5" w:tplc="09D22452">
      <w:numFmt w:val="bullet"/>
      <w:lvlText w:val="•"/>
      <w:lvlJc w:val="left"/>
      <w:pPr>
        <w:ind w:left="5690" w:hanging="360"/>
      </w:pPr>
      <w:rPr>
        <w:rFonts w:hint="default"/>
      </w:rPr>
    </w:lvl>
    <w:lvl w:ilvl="6" w:tplc="E5AA2CC6">
      <w:numFmt w:val="bullet"/>
      <w:lvlText w:val="•"/>
      <w:lvlJc w:val="left"/>
      <w:pPr>
        <w:ind w:left="6656" w:hanging="360"/>
      </w:pPr>
      <w:rPr>
        <w:rFonts w:hint="default"/>
      </w:rPr>
    </w:lvl>
    <w:lvl w:ilvl="7" w:tplc="372E6172">
      <w:numFmt w:val="bullet"/>
      <w:lvlText w:val="•"/>
      <w:lvlJc w:val="left"/>
      <w:pPr>
        <w:ind w:left="7622" w:hanging="360"/>
      </w:pPr>
      <w:rPr>
        <w:rFonts w:hint="default"/>
      </w:rPr>
    </w:lvl>
    <w:lvl w:ilvl="8" w:tplc="B4EC3B36">
      <w:numFmt w:val="bullet"/>
      <w:lvlText w:val="•"/>
      <w:lvlJc w:val="left"/>
      <w:pPr>
        <w:ind w:left="8588" w:hanging="360"/>
      </w:pPr>
      <w:rPr>
        <w:rFont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CB"/>
    <w:rsid w:val="00032280"/>
    <w:rsid w:val="00035E2C"/>
    <w:rsid w:val="000944CC"/>
    <w:rsid w:val="00097AE5"/>
    <w:rsid w:val="000A146C"/>
    <w:rsid w:val="00145EFC"/>
    <w:rsid w:val="0023584A"/>
    <w:rsid w:val="0024583A"/>
    <w:rsid w:val="00256C28"/>
    <w:rsid w:val="0035017F"/>
    <w:rsid w:val="00365E21"/>
    <w:rsid w:val="00387BCB"/>
    <w:rsid w:val="003D12B7"/>
    <w:rsid w:val="00411324"/>
    <w:rsid w:val="00423700"/>
    <w:rsid w:val="00481468"/>
    <w:rsid w:val="005E2B53"/>
    <w:rsid w:val="0062296A"/>
    <w:rsid w:val="00626FBB"/>
    <w:rsid w:val="00682BE8"/>
    <w:rsid w:val="0070041F"/>
    <w:rsid w:val="007A7618"/>
    <w:rsid w:val="007B5A1C"/>
    <w:rsid w:val="007D1B1E"/>
    <w:rsid w:val="008200FA"/>
    <w:rsid w:val="00835300"/>
    <w:rsid w:val="008505EE"/>
    <w:rsid w:val="00881AA3"/>
    <w:rsid w:val="00923A99"/>
    <w:rsid w:val="009465FC"/>
    <w:rsid w:val="009B27C9"/>
    <w:rsid w:val="00B000C6"/>
    <w:rsid w:val="00B07BFD"/>
    <w:rsid w:val="00B37751"/>
    <w:rsid w:val="00B42BE4"/>
    <w:rsid w:val="00B55793"/>
    <w:rsid w:val="00B6657B"/>
    <w:rsid w:val="00C7625E"/>
    <w:rsid w:val="00DA46BC"/>
    <w:rsid w:val="00DD0117"/>
    <w:rsid w:val="00E31FA1"/>
    <w:rsid w:val="00EE4B5C"/>
    <w:rsid w:val="00F262D8"/>
    <w:rsid w:val="00F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EB7CA-6FF3-FA42-8DFE-87C587F5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227"/>
      <w:outlineLvl w:val="0"/>
    </w:pPr>
    <w:rPr>
      <w:b/>
      <w:bCs/>
      <w:sz w:val="28"/>
      <w:szCs w:val="28"/>
    </w:rPr>
  </w:style>
  <w:style w:type="paragraph" w:styleId="Heading2">
    <w:name w:val="heading 2"/>
    <w:basedOn w:val="Normal"/>
    <w:uiPriority w:val="9"/>
    <w:unhideWhenUsed/>
    <w:qFormat/>
    <w:pPr>
      <w:ind w:left="147"/>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22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pPr>
      <w:ind w:left="791"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B55793"/>
    <w:rPr>
      <w:color w:val="0000FF" w:themeColor="hyperlink"/>
      <w:u w:val="single"/>
    </w:rPr>
  </w:style>
  <w:style w:type="character" w:customStyle="1" w:styleId="UnresolvedMention">
    <w:name w:val="Unresolved Mention"/>
    <w:basedOn w:val="DefaultParagraphFont"/>
    <w:uiPriority w:val="99"/>
    <w:semiHidden/>
    <w:unhideWhenUsed/>
    <w:rsid w:val="00B5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e.wallace@bvsd.org" TargetMode="External"/><Relationship Id="rId13" Type="http://schemas.openxmlformats.org/officeDocument/2006/relationships/hyperlink" Target="http://www.bvsd.org/schoolfinder/Pages/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e.wallace@bv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ES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bee.wallace@bv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Boeye</dc:creator>
  <cp:lastModifiedBy>Amanda Boeye</cp:lastModifiedBy>
  <cp:revision>2</cp:revision>
  <cp:lastPrinted>2021-03-23T19:57:00Z</cp:lastPrinted>
  <dcterms:created xsi:type="dcterms:W3CDTF">2022-04-01T00:10:00Z</dcterms:created>
  <dcterms:modified xsi:type="dcterms:W3CDTF">2022-04-01T00:10:00Z</dcterms:modified>
</cp:coreProperties>
</file>